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DF4F9" w14:textId="56A411AF" w:rsidR="00B86149" w:rsidRPr="009E2369" w:rsidRDefault="00B86149" w:rsidP="009E2369">
      <w:pPr>
        <w:pStyle w:val="BodyText"/>
        <w:tabs>
          <w:tab w:val="left" w:pos="3686"/>
        </w:tabs>
        <w:rPr>
          <w:rFonts w:ascii="Firefont" w:hAnsi="Firefont"/>
          <w:color w:val="17224B"/>
        </w:rPr>
      </w:pPr>
    </w:p>
    <w:p w14:paraId="51FBC694" w14:textId="46F4F981" w:rsidR="00B86149" w:rsidRPr="009E2369" w:rsidRDefault="00B86149">
      <w:pPr>
        <w:pStyle w:val="BodyText"/>
        <w:rPr>
          <w:rFonts w:ascii="Firefont" w:hAnsi="Firefont"/>
          <w:color w:val="17224B"/>
        </w:rPr>
      </w:pPr>
    </w:p>
    <w:p w14:paraId="42FDF89A" w14:textId="136F2EC1" w:rsidR="00B86149" w:rsidRPr="009E2369" w:rsidRDefault="00B86149">
      <w:pPr>
        <w:pStyle w:val="BodyText"/>
        <w:rPr>
          <w:rFonts w:ascii="Firefont" w:hAnsi="Firefont"/>
          <w:color w:val="17224B"/>
        </w:rPr>
      </w:pPr>
    </w:p>
    <w:p w14:paraId="243707CF" w14:textId="67624763" w:rsidR="00B86149" w:rsidRPr="009E2369" w:rsidRDefault="00B86149">
      <w:pPr>
        <w:pStyle w:val="BodyText"/>
        <w:rPr>
          <w:rFonts w:ascii="Firefont" w:hAnsi="Firefont"/>
          <w:color w:val="17224B"/>
        </w:rPr>
      </w:pPr>
    </w:p>
    <w:p w14:paraId="6E335E32" w14:textId="77777777" w:rsidR="00B86149" w:rsidRPr="009E2369" w:rsidRDefault="00B86149">
      <w:pPr>
        <w:pStyle w:val="BodyText"/>
        <w:rPr>
          <w:rFonts w:ascii="Firefont" w:hAnsi="Firefont"/>
          <w:color w:val="17224B"/>
        </w:rPr>
      </w:pPr>
    </w:p>
    <w:p w14:paraId="43B1A7BD" w14:textId="1F407D7D" w:rsidR="00B86149" w:rsidRPr="009E2369" w:rsidRDefault="00B86149">
      <w:pPr>
        <w:pStyle w:val="BodyText"/>
        <w:rPr>
          <w:rFonts w:ascii="Firefont" w:hAnsi="Firefont"/>
          <w:color w:val="17224B"/>
        </w:rPr>
      </w:pPr>
    </w:p>
    <w:p w14:paraId="117CD601" w14:textId="2DFB1E93" w:rsidR="00B86149" w:rsidRPr="009E2369" w:rsidRDefault="00B86149">
      <w:pPr>
        <w:pStyle w:val="BodyText"/>
        <w:rPr>
          <w:rFonts w:ascii="Firefont" w:hAnsi="Firefont"/>
          <w:color w:val="17224B"/>
        </w:rPr>
      </w:pPr>
    </w:p>
    <w:p w14:paraId="7D2A9DC1" w14:textId="6200ECAD" w:rsidR="00B86149" w:rsidRPr="009E2369" w:rsidRDefault="00B86149">
      <w:pPr>
        <w:pStyle w:val="BodyText"/>
        <w:rPr>
          <w:rFonts w:ascii="Firefont" w:hAnsi="Firefont"/>
          <w:color w:val="17224B"/>
        </w:rPr>
      </w:pPr>
    </w:p>
    <w:p w14:paraId="66F2FA8F" w14:textId="5016B8EE" w:rsidR="00B86149" w:rsidRPr="006E69D9" w:rsidRDefault="00B86149">
      <w:pPr>
        <w:pStyle w:val="BodyText"/>
        <w:spacing w:before="90"/>
        <w:rPr>
          <w:rFonts w:ascii="Firefont" w:hAnsi="Firefont"/>
          <w:color w:val="17224B"/>
          <w:sz w:val="28"/>
          <w:szCs w:val="28"/>
        </w:rPr>
      </w:pPr>
    </w:p>
    <w:p w14:paraId="7B7AA643" w14:textId="6891FE3E" w:rsidR="00B86149" w:rsidRPr="006E69D9" w:rsidRDefault="006E69D9" w:rsidP="006E69D9">
      <w:pPr>
        <w:pStyle w:val="BodyText"/>
        <w:ind w:left="2977"/>
        <w:rPr>
          <w:rFonts w:ascii="Firefont Bold Extended" w:hAnsi="Firefont Bold Extended"/>
          <w:b/>
          <w:bCs/>
          <w:color w:val="17224B"/>
          <w:sz w:val="20"/>
          <w:szCs w:val="20"/>
          <w:lang w:val="en-DE"/>
        </w:rPr>
      </w:pPr>
      <w:r w:rsidRPr="006E69D9">
        <w:rPr>
          <w:rFonts w:ascii="Firefont Bold Extended" w:hAnsi="Firefont Bold Extended"/>
          <w:b/>
          <w:bCs/>
          <w:color w:val="17224B"/>
          <w:sz w:val="36"/>
          <w:szCs w:val="36"/>
        </w:rPr>
        <w:t>firefly presents “glow rod garage” at Milan Design Week 2026</w:t>
      </w:r>
    </w:p>
    <w:p w14:paraId="2B4960DC" w14:textId="77777777" w:rsidR="00B86149" w:rsidRPr="009E2369" w:rsidRDefault="00B86149">
      <w:pPr>
        <w:pStyle w:val="BodyText"/>
        <w:rPr>
          <w:rFonts w:ascii="Firefont" w:hAnsi="Firefont"/>
          <w:color w:val="17224B"/>
        </w:rPr>
      </w:pPr>
    </w:p>
    <w:p w14:paraId="3915AFF7" w14:textId="661D2119" w:rsidR="00B86149" w:rsidRPr="009E2369" w:rsidRDefault="00B86149">
      <w:pPr>
        <w:pStyle w:val="BodyText"/>
        <w:spacing w:before="186"/>
        <w:rPr>
          <w:rFonts w:ascii="Firefont" w:hAnsi="Firefont"/>
          <w:color w:val="17224B"/>
        </w:rPr>
      </w:pPr>
    </w:p>
    <w:p w14:paraId="74190C28" w14:textId="263DC4B9" w:rsidR="006E69D9" w:rsidRPr="006E69D9" w:rsidRDefault="0059533E" w:rsidP="006E69D9">
      <w:pPr>
        <w:pStyle w:val="BodyText"/>
        <w:tabs>
          <w:tab w:val="left" w:pos="2977"/>
        </w:tabs>
        <w:ind w:left="2973" w:hanging="2860"/>
        <w:rPr>
          <w:rFonts w:ascii="Firefont" w:hAnsi="Firefont"/>
          <w:color w:val="17224B"/>
        </w:rPr>
      </w:pPr>
      <w:proofErr w:type="spellStart"/>
      <w:r>
        <w:rPr>
          <w:rFonts w:ascii="Firefont" w:hAnsi="Firefont"/>
          <w:color w:val="17224B"/>
          <w:w w:val="105"/>
        </w:rPr>
        <w:t>monday</w:t>
      </w:r>
      <w:proofErr w:type="spellEnd"/>
      <w:r w:rsidR="00000000" w:rsidRPr="009E2369">
        <w:rPr>
          <w:rFonts w:ascii="Firefont" w:hAnsi="Firefont"/>
          <w:color w:val="17224B"/>
          <w:w w:val="105"/>
        </w:rPr>
        <w:t>,</w:t>
      </w:r>
      <w:r w:rsidR="00000000" w:rsidRPr="009E2369">
        <w:rPr>
          <w:rFonts w:ascii="Firefont" w:hAnsi="Firefont"/>
          <w:color w:val="17224B"/>
          <w:spacing w:val="34"/>
          <w:w w:val="105"/>
        </w:rPr>
        <w:t xml:space="preserve"> </w:t>
      </w:r>
      <w:r>
        <w:rPr>
          <w:rFonts w:ascii="Firefont" w:hAnsi="Firefont"/>
          <w:color w:val="17224B"/>
          <w:spacing w:val="-2"/>
          <w:w w:val="105"/>
        </w:rPr>
        <w:t>20</w:t>
      </w:r>
      <w:r w:rsidR="00000000" w:rsidRPr="009E2369">
        <w:rPr>
          <w:rFonts w:ascii="Firefont" w:hAnsi="Firefont"/>
          <w:color w:val="17224B"/>
          <w:spacing w:val="-2"/>
          <w:w w:val="105"/>
        </w:rPr>
        <w:t>.</w:t>
      </w:r>
      <w:r w:rsidR="006E69D9">
        <w:rPr>
          <w:rFonts w:ascii="Firefont" w:hAnsi="Firefont"/>
          <w:color w:val="17224B"/>
          <w:spacing w:val="-2"/>
          <w:w w:val="105"/>
        </w:rPr>
        <w:t>04</w:t>
      </w:r>
      <w:r w:rsidR="00000000" w:rsidRPr="009E2369">
        <w:rPr>
          <w:rFonts w:ascii="Firefont" w:hAnsi="Firefont"/>
          <w:color w:val="17224B"/>
          <w:spacing w:val="-2"/>
          <w:w w:val="105"/>
        </w:rPr>
        <w:t>.20</w:t>
      </w:r>
      <w:r w:rsidR="006E69D9">
        <w:rPr>
          <w:rFonts w:ascii="Firefont" w:hAnsi="Firefont"/>
          <w:color w:val="17224B"/>
          <w:spacing w:val="-2"/>
          <w:w w:val="105"/>
        </w:rPr>
        <w:t>26</w:t>
      </w:r>
      <w:r w:rsidR="009E2369" w:rsidRPr="009E2369">
        <w:rPr>
          <w:rFonts w:ascii="Firefont" w:hAnsi="Firefont"/>
          <w:color w:val="17224B"/>
        </w:rPr>
        <w:tab/>
      </w:r>
      <w:r w:rsidR="00E17DA0">
        <w:rPr>
          <w:rFonts w:ascii="Firefont Bold Extended" w:hAnsi="Firefont Bold Extended"/>
          <w:b/>
          <w:bCs/>
          <w:color w:val="17224B"/>
          <w:w w:val="105"/>
        </w:rPr>
        <w:t>a</w:t>
      </w:r>
      <w:r w:rsidR="006E69D9" w:rsidRPr="006E69D9">
        <w:rPr>
          <w:rFonts w:ascii="Firefont Bold Extended" w:hAnsi="Firefont Bold Extended"/>
          <w:b/>
          <w:bCs/>
          <w:color w:val="17224B"/>
          <w:w w:val="105"/>
        </w:rPr>
        <w:t xml:space="preserve">n immersive installation featuring the firefly Designer’s Edition by </w:t>
      </w:r>
      <w:r w:rsidR="006E69D9">
        <w:rPr>
          <w:rFonts w:ascii="Firefont Bold Extended" w:hAnsi="Firefont Bold Extended"/>
          <w:b/>
          <w:bCs/>
          <w:color w:val="17224B"/>
          <w:w w:val="105"/>
        </w:rPr>
        <w:br/>
      </w:r>
      <w:r w:rsidR="006E69D9" w:rsidRPr="006E69D9">
        <w:rPr>
          <w:rFonts w:ascii="Firefont Bold Extended" w:hAnsi="Firefont Bold Extended"/>
          <w:b/>
          <w:bCs/>
          <w:color w:val="17224B"/>
          <w:w w:val="105"/>
        </w:rPr>
        <w:t>Kris Tomasson, exploring car customization culture in the electric age</w:t>
      </w:r>
    </w:p>
    <w:p w14:paraId="7FF4459A" w14:textId="77777777" w:rsidR="006E69D9" w:rsidRPr="006E69D9" w:rsidRDefault="006E69D9" w:rsidP="006E69D9">
      <w:pPr>
        <w:pStyle w:val="BodyText"/>
        <w:tabs>
          <w:tab w:val="left" w:pos="2977"/>
        </w:tabs>
        <w:ind w:left="113"/>
        <w:rPr>
          <w:rFonts w:ascii="Firefont" w:hAnsi="Firefont"/>
          <w:color w:val="17224B"/>
          <w:w w:val="105"/>
        </w:rPr>
      </w:pPr>
    </w:p>
    <w:p w14:paraId="591F1483" w14:textId="5D058AD3" w:rsid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 xml:space="preserve">Milan, 20 April 2026 — During Milan Design Week, </w:t>
      </w:r>
      <w:r w:rsidRPr="006E69D9">
        <w:rPr>
          <w:rFonts w:ascii="Firefont Bold" w:hAnsi="Firefont Bold"/>
          <w:b/>
          <w:bCs/>
          <w:color w:val="17224B"/>
          <w:w w:val="105"/>
        </w:rPr>
        <w:t>firefly</w:t>
      </w:r>
      <w:r w:rsidRPr="006E69D9">
        <w:rPr>
          <w:rFonts w:ascii="Firefont" w:hAnsi="Firefont"/>
          <w:color w:val="17224B"/>
          <w:w w:val="105"/>
        </w:rPr>
        <w:t xml:space="preserve"> presents glow rod garage, an immersive installation at </w:t>
      </w:r>
      <w:proofErr w:type="spellStart"/>
      <w:r w:rsidRPr="006E69D9">
        <w:rPr>
          <w:rFonts w:ascii="Firefont" w:hAnsi="Firefont"/>
          <w:color w:val="17224B"/>
          <w:w w:val="105"/>
        </w:rPr>
        <w:t>Fuorisalone</w:t>
      </w:r>
      <w:proofErr w:type="spellEnd"/>
      <w:r w:rsidRPr="006E69D9">
        <w:rPr>
          <w:rFonts w:ascii="Firefont" w:hAnsi="Firefont"/>
          <w:color w:val="17224B"/>
          <w:w w:val="105"/>
        </w:rPr>
        <w:t xml:space="preserve"> in Milan’s Brera Design District. At its </w:t>
      </w:r>
      <w:proofErr w:type="spellStart"/>
      <w:r w:rsidRPr="006E69D9">
        <w:rPr>
          <w:rFonts w:ascii="Firefont" w:hAnsi="Firefont"/>
          <w:color w:val="17224B"/>
          <w:w w:val="105"/>
        </w:rPr>
        <w:t>centre</w:t>
      </w:r>
      <w:proofErr w:type="spellEnd"/>
      <w:r w:rsidRPr="006E69D9">
        <w:rPr>
          <w:rFonts w:ascii="Firefont" w:hAnsi="Firefont"/>
          <w:color w:val="17224B"/>
          <w:w w:val="105"/>
        </w:rPr>
        <w:t xml:space="preserve"> is the </w:t>
      </w:r>
      <w:r w:rsidRPr="006E69D9">
        <w:rPr>
          <w:rFonts w:ascii="Firefont Bold" w:hAnsi="Firefont Bold"/>
          <w:b/>
          <w:bCs/>
          <w:color w:val="17224B"/>
          <w:w w:val="105"/>
        </w:rPr>
        <w:t>firefly</w:t>
      </w:r>
      <w:r w:rsidRPr="006E69D9">
        <w:rPr>
          <w:rFonts w:ascii="Firefont" w:hAnsi="Firefont"/>
          <w:color w:val="17224B"/>
          <w:w w:val="105"/>
        </w:rPr>
        <w:t xml:space="preserve"> </w:t>
      </w:r>
      <w:r w:rsidR="00E17DA0">
        <w:rPr>
          <w:rFonts w:ascii="Firefont" w:hAnsi="Firefont"/>
          <w:color w:val="17224B"/>
          <w:w w:val="105"/>
        </w:rPr>
        <w:t>d</w:t>
      </w:r>
      <w:r w:rsidRPr="006E69D9">
        <w:rPr>
          <w:rFonts w:ascii="Firefont" w:hAnsi="Firefont"/>
          <w:color w:val="17224B"/>
          <w:w w:val="105"/>
        </w:rPr>
        <w:t xml:space="preserve">esigner’s </w:t>
      </w:r>
      <w:r w:rsidR="00E17DA0">
        <w:rPr>
          <w:rFonts w:ascii="Firefont" w:hAnsi="Firefont"/>
          <w:color w:val="17224B"/>
          <w:w w:val="105"/>
        </w:rPr>
        <w:t>e</w:t>
      </w:r>
      <w:r w:rsidRPr="006E69D9">
        <w:rPr>
          <w:rFonts w:ascii="Firefont" w:hAnsi="Firefont"/>
          <w:color w:val="17224B"/>
          <w:w w:val="105"/>
        </w:rPr>
        <w:t xml:space="preserve">dition by Kris Tomasson, which introduces the </w:t>
      </w:r>
      <w:r w:rsidRPr="006E69D9">
        <w:rPr>
          <w:rFonts w:ascii="Firefont Bold" w:hAnsi="Firefont Bold"/>
          <w:b/>
          <w:bCs/>
          <w:color w:val="17224B"/>
          <w:w w:val="105"/>
        </w:rPr>
        <w:t>firefly</w:t>
      </w:r>
      <w:r w:rsidRPr="006E69D9">
        <w:rPr>
          <w:rFonts w:ascii="Firefont" w:hAnsi="Firefont"/>
          <w:color w:val="17224B"/>
          <w:w w:val="105"/>
        </w:rPr>
        <w:t xml:space="preserve"> glow rod as its defining design concept, reinterpreting the culture of car customization and hot </w:t>
      </w:r>
      <w:proofErr w:type="gramStart"/>
      <w:r w:rsidRPr="006E69D9">
        <w:rPr>
          <w:rFonts w:ascii="Firefont" w:hAnsi="Firefont"/>
          <w:color w:val="17224B"/>
          <w:w w:val="105"/>
        </w:rPr>
        <w:t>rod's</w:t>
      </w:r>
      <w:proofErr w:type="gramEnd"/>
      <w:r w:rsidRPr="006E69D9">
        <w:rPr>
          <w:rFonts w:ascii="Firefont" w:hAnsi="Firefont"/>
          <w:color w:val="17224B"/>
          <w:w w:val="105"/>
        </w:rPr>
        <w:t xml:space="preserve"> for the electric age.</w:t>
      </w:r>
    </w:p>
    <w:p w14:paraId="0A9512DE" w14:textId="13A350F9" w:rsidR="006E69D9" w:rsidRDefault="00E93A41" w:rsidP="006E69D9">
      <w:pPr>
        <w:pStyle w:val="BodyText"/>
        <w:tabs>
          <w:tab w:val="left" w:pos="2977"/>
        </w:tabs>
        <w:ind w:left="2977"/>
        <w:rPr>
          <w:rFonts w:ascii="Firefont" w:hAnsi="Firefont"/>
          <w:color w:val="17224B"/>
          <w:w w:val="105"/>
        </w:rPr>
      </w:pPr>
      <w:r>
        <w:rPr>
          <w:rFonts w:ascii="Firefont" w:hAnsi="Firefont"/>
          <w:noProof/>
          <w:color w:val="17224B"/>
          <w:w w:val="105"/>
        </w:rPr>
        <w:drawing>
          <wp:anchor distT="0" distB="0" distL="114300" distR="114300" simplePos="0" relativeHeight="251661312" behindDoc="0" locked="0" layoutInCell="1" allowOverlap="1" wp14:anchorId="05ABA574" wp14:editId="268A9B0F">
            <wp:simplePos x="0" y="0"/>
            <wp:positionH relativeFrom="column">
              <wp:posOffset>1897552</wp:posOffset>
            </wp:positionH>
            <wp:positionV relativeFrom="paragraph">
              <wp:posOffset>44775</wp:posOffset>
            </wp:positionV>
            <wp:extent cx="1722802" cy="1148316"/>
            <wp:effectExtent l="0" t="0" r="4445" b="0"/>
            <wp:wrapNone/>
            <wp:docPr id="1083168402" name="Picture 5" descr="A reflection of a car in a glass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002480" name="Picture 5" descr="A reflection of a car in a glass window&#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22802" cy="1148316"/>
                    </a:xfrm>
                    <a:prstGeom prst="rect">
                      <a:avLst/>
                    </a:prstGeom>
                  </pic:spPr>
                </pic:pic>
              </a:graphicData>
            </a:graphic>
            <wp14:sizeRelH relativeFrom="page">
              <wp14:pctWidth>0</wp14:pctWidth>
            </wp14:sizeRelH>
            <wp14:sizeRelV relativeFrom="page">
              <wp14:pctHeight>0</wp14:pctHeight>
            </wp14:sizeRelV>
          </wp:anchor>
        </w:drawing>
      </w:r>
    </w:p>
    <w:p w14:paraId="1DC8F448" w14:textId="3E7134B6" w:rsidR="00E93A41" w:rsidRDefault="00E93A41" w:rsidP="006E69D9">
      <w:pPr>
        <w:pStyle w:val="BodyText"/>
        <w:tabs>
          <w:tab w:val="left" w:pos="2977"/>
        </w:tabs>
        <w:ind w:left="2977"/>
        <w:rPr>
          <w:rFonts w:ascii="Firefont" w:hAnsi="Firefont"/>
          <w:color w:val="17224B"/>
          <w:w w:val="105"/>
        </w:rPr>
      </w:pPr>
    </w:p>
    <w:p w14:paraId="684E507B" w14:textId="7C9C4F83" w:rsidR="00E93A41" w:rsidRDefault="00E93A41" w:rsidP="006E69D9">
      <w:pPr>
        <w:pStyle w:val="BodyText"/>
        <w:tabs>
          <w:tab w:val="left" w:pos="2977"/>
        </w:tabs>
        <w:ind w:left="2977"/>
        <w:rPr>
          <w:rFonts w:ascii="Firefont" w:hAnsi="Firefont"/>
          <w:color w:val="17224B"/>
          <w:w w:val="105"/>
        </w:rPr>
      </w:pPr>
    </w:p>
    <w:p w14:paraId="1B5454FC" w14:textId="77777777" w:rsidR="00E93A41" w:rsidRDefault="00E93A41" w:rsidP="00E93A41">
      <w:pPr>
        <w:pStyle w:val="BodyText"/>
        <w:tabs>
          <w:tab w:val="left" w:pos="2977"/>
        </w:tabs>
        <w:rPr>
          <w:rFonts w:ascii="Firefont" w:hAnsi="Firefont"/>
          <w:color w:val="17224B"/>
          <w:w w:val="105"/>
        </w:rPr>
      </w:pPr>
    </w:p>
    <w:p w14:paraId="7BACE735" w14:textId="77777777" w:rsidR="00E93A41" w:rsidRDefault="00E93A41" w:rsidP="00E93A41">
      <w:pPr>
        <w:pStyle w:val="BodyText"/>
        <w:tabs>
          <w:tab w:val="left" w:pos="2977"/>
        </w:tabs>
        <w:rPr>
          <w:rFonts w:ascii="Firefont" w:hAnsi="Firefont"/>
          <w:color w:val="17224B"/>
          <w:w w:val="105"/>
        </w:rPr>
      </w:pPr>
    </w:p>
    <w:p w14:paraId="1BDED765" w14:textId="77777777" w:rsidR="00E93A41" w:rsidRDefault="00E93A41" w:rsidP="00E93A41">
      <w:pPr>
        <w:pStyle w:val="BodyText"/>
        <w:tabs>
          <w:tab w:val="left" w:pos="2977"/>
        </w:tabs>
        <w:rPr>
          <w:rFonts w:ascii="Firefont" w:hAnsi="Firefont"/>
          <w:color w:val="17224B"/>
          <w:w w:val="105"/>
        </w:rPr>
      </w:pPr>
    </w:p>
    <w:p w14:paraId="65BCCF42" w14:textId="77777777" w:rsidR="00E93A41" w:rsidRDefault="00E93A41" w:rsidP="00E93A41">
      <w:pPr>
        <w:pStyle w:val="BodyText"/>
        <w:tabs>
          <w:tab w:val="left" w:pos="2977"/>
        </w:tabs>
        <w:rPr>
          <w:rFonts w:ascii="Firefont" w:hAnsi="Firefont"/>
          <w:color w:val="17224B"/>
          <w:w w:val="105"/>
        </w:rPr>
      </w:pPr>
    </w:p>
    <w:p w14:paraId="0A4C0B11" w14:textId="77777777" w:rsidR="00E93A41" w:rsidRDefault="00E93A41" w:rsidP="00E93A41">
      <w:pPr>
        <w:pStyle w:val="BodyText"/>
        <w:tabs>
          <w:tab w:val="left" w:pos="2977"/>
        </w:tabs>
        <w:rPr>
          <w:rFonts w:ascii="Firefont" w:hAnsi="Firefont"/>
          <w:color w:val="17224B"/>
          <w:w w:val="105"/>
        </w:rPr>
      </w:pPr>
    </w:p>
    <w:p w14:paraId="2147E511" w14:textId="77777777" w:rsidR="00E93A41" w:rsidRDefault="00E93A41" w:rsidP="00E93A41">
      <w:pPr>
        <w:pStyle w:val="BodyText"/>
        <w:tabs>
          <w:tab w:val="left" w:pos="2977"/>
        </w:tabs>
        <w:rPr>
          <w:rFonts w:ascii="Firefont" w:hAnsi="Firefont"/>
          <w:color w:val="17224B"/>
          <w:w w:val="105"/>
        </w:rPr>
      </w:pPr>
    </w:p>
    <w:p w14:paraId="46DAA251" w14:textId="77777777" w:rsidR="00E93A41" w:rsidRDefault="00E93A41" w:rsidP="00E93A41">
      <w:pPr>
        <w:pStyle w:val="BodyText"/>
        <w:tabs>
          <w:tab w:val="left" w:pos="2977"/>
        </w:tabs>
        <w:rPr>
          <w:rFonts w:ascii="Firefont" w:hAnsi="Firefont"/>
          <w:color w:val="17224B"/>
          <w:w w:val="105"/>
        </w:rPr>
      </w:pPr>
    </w:p>
    <w:p w14:paraId="1862D144" w14:textId="5FCA11F2" w:rsidR="006E69D9" w:rsidRPr="006E69D9" w:rsidRDefault="00E93A41" w:rsidP="00E93A41">
      <w:pPr>
        <w:pStyle w:val="BodyText"/>
        <w:tabs>
          <w:tab w:val="left" w:pos="2977"/>
        </w:tabs>
        <w:rPr>
          <w:rFonts w:ascii="Firefont Bold Extended" w:hAnsi="Firefont Bold Extended"/>
          <w:b/>
          <w:bCs/>
          <w:color w:val="17224B"/>
          <w:w w:val="105"/>
        </w:rPr>
      </w:pPr>
      <w:r>
        <w:rPr>
          <w:rFonts w:ascii="Firefont" w:hAnsi="Firefont"/>
          <w:color w:val="17224B"/>
          <w:w w:val="105"/>
        </w:rPr>
        <w:tab/>
      </w:r>
      <w:r w:rsidR="00E17DA0">
        <w:rPr>
          <w:rFonts w:ascii="Firefont Bold Extended" w:hAnsi="Firefont Bold Extended"/>
          <w:b/>
          <w:bCs/>
          <w:color w:val="17224B"/>
          <w:w w:val="105"/>
        </w:rPr>
        <w:t>o</w:t>
      </w:r>
      <w:r w:rsidR="006E69D9" w:rsidRPr="006E69D9">
        <w:rPr>
          <w:rFonts w:ascii="Firefont Bold Extended" w:hAnsi="Firefont Bold Extended"/>
          <w:b/>
          <w:bCs/>
          <w:color w:val="17224B"/>
          <w:w w:val="105"/>
        </w:rPr>
        <w:t>rigins: hot rod culture</w:t>
      </w:r>
    </w:p>
    <w:p w14:paraId="2202D1DB" w14:textId="77777777" w:rsid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 xml:space="preserve">There was a time when cars were shaped in garages - built by hand, </w:t>
      </w:r>
      <w:proofErr w:type="spellStart"/>
      <w:r w:rsidRPr="006E69D9">
        <w:rPr>
          <w:rFonts w:ascii="Firefont" w:hAnsi="Firefont"/>
          <w:color w:val="17224B"/>
          <w:w w:val="105"/>
        </w:rPr>
        <w:t>customised</w:t>
      </w:r>
      <w:proofErr w:type="spellEnd"/>
      <w:r w:rsidRPr="006E69D9">
        <w:rPr>
          <w:rFonts w:ascii="Firefont" w:hAnsi="Firefont"/>
          <w:color w:val="17224B"/>
          <w:w w:val="105"/>
        </w:rPr>
        <w:t xml:space="preserve"> late into the night, and driven by passion and creative instinct. That spirit continues. But the context has changed.</w:t>
      </w:r>
    </w:p>
    <w:p w14:paraId="2497F63E" w14:textId="77777777" w:rsidR="006E69D9" w:rsidRPr="006E69D9" w:rsidRDefault="006E69D9" w:rsidP="006E69D9">
      <w:pPr>
        <w:pStyle w:val="BodyText"/>
        <w:tabs>
          <w:tab w:val="left" w:pos="2977"/>
        </w:tabs>
        <w:ind w:left="2977"/>
        <w:rPr>
          <w:rFonts w:ascii="Firefont" w:hAnsi="Firefont"/>
          <w:color w:val="17224B"/>
          <w:w w:val="105"/>
        </w:rPr>
      </w:pPr>
    </w:p>
    <w:p w14:paraId="61398238" w14:textId="77777777" w:rsidR="006E69D9" w:rsidRP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Combustion has given way to electricity. Horsepower becomes watts. What once relied on mechanical intervention now evolves through the integration of software, materials, and light - while the underlying instinct to shape and express remains.</w:t>
      </w:r>
    </w:p>
    <w:p w14:paraId="76457901" w14:textId="77777777" w:rsid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 xml:space="preserve">With glow rod garage, </w:t>
      </w:r>
      <w:r w:rsidRPr="006E69D9">
        <w:rPr>
          <w:rFonts w:ascii="Firefont Bold" w:hAnsi="Firefont Bold"/>
          <w:b/>
          <w:bCs/>
          <w:color w:val="17224B"/>
          <w:w w:val="105"/>
        </w:rPr>
        <w:t>firefly</w:t>
      </w:r>
      <w:r w:rsidRPr="006E69D9">
        <w:rPr>
          <w:rFonts w:ascii="Firefont" w:hAnsi="Firefont"/>
          <w:color w:val="17224B"/>
          <w:w w:val="105"/>
        </w:rPr>
        <w:t xml:space="preserve"> revisits this tradition through a contemporary design lens, exploring how a culture rooted in craftsmanship, community and individual expression evolves in the age of electric mobility.</w:t>
      </w:r>
    </w:p>
    <w:p w14:paraId="2C13B905" w14:textId="77777777" w:rsidR="006E69D9" w:rsidRPr="006E69D9" w:rsidRDefault="006E69D9" w:rsidP="006E69D9">
      <w:pPr>
        <w:pStyle w:val="BodyText"/>
        <w:tabs>
          <w:tab w:val="left" w:pos="2977"/>
        </w:tabs>
        <w:ind w:left="2977"/>
        <w:rPr>
          <w:rFonts w:ascii="Firefont" w:hAnsi="Firefont"/>
          <w:color w:val="17224B"/>
          <w:w w:val="105"/>
        </w:rPr>
      </w:pPr>
    </w:p>
    <w:p w14:paraId="62401352" w14:textId="64478CB1" w:rsidR="006E69D9" w:rsidRPr="006E69D9" w:rsidRDefault="00E17DA0" w:rsidP="006E69D9">
      <w:pPr>
        <w:pStyle w:val="BodyText"/>
        <w:tabs>
          <w:tab w:val="left" w:pos="2977"/>
        </w:tabs>
        <w:ind w:left="2977"/>
        <w:rPr>
          <w:rFonts w:ascii="Firefont Bold Extended" w:hAnsi="Firefont Bold Extended"/>
          <w:b/>
          <w:bCs/>
          <w:color w:val="17224B"/>
          <w:w w:val="105"/>
        </w:rPr>
      </w:pPr>
      <w:r>
        <w:rPr>
          <w:rFonts w:ascii="Firefont Bold Extended" w:hAnsi="Firefont Bold Extended"/>
          <w:b/>
          <w:bCs/>
          <w:color w:val="17224B"/>
          <w:w w:val="105"/>
        </w:rPr>
        <w:t>t</w:t>
      </w:r>
      <w:r w:rsidR="006E69D9" w:rsidRPr="006E69D9">
        <w:rPr>
          <w:rFonts w:ascii="Firefont Bold Extended" w:hAnsi="Firefont Bold Extended"/>
          <w:b/>
          <w:bCs/>
          <w:color w:val="17224B"/>
          <w:w w:val="105"/>
        </w:rPr>
        <w:t>he firefly glow rod</w:t>
      </w:r>
    </w:p>
    <w:p w14:paraId="4F3229A6" w14:textId="77777777" w:rsidR="006E69D9" w:rsidRP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 xml:space="preserve">At the heart of the installation, the </w:t>
      </w:r>
      <w:r w:rsidRPr="006E69D9">
        <w:rPr>
          <w:rFonts w:ascii="Firefont Bold" w:hAnsi="Firefont Bold"/>
          <w:b/>
          <w:bCs/>
          <w:color w:val="17224B"/>
          <w:w w:val="105"/>
        </w:rPr>
        <w:t>firefly</w:t>
      </w:r>
      <w:r w:rsidRPr="006E69D9">
        <w:rPr>
          <w:rFonts w:ascii="Firefont" w:hAnsi="Firefont"/>
          <w:color w:val="17224B"/>
          <w:w w:val="105"/>
        </w:rPr>
        <w:t xml:space="preserve"> glow rod emerges as a new archetype. Drawing from the visual language of classic hot rods, Kris Tomasson's design reinterprets flame graphics as a symbol of electric energy. Light replaces heat. Flow replaces explosion.</w:t>
      </w:r>
    </w:p>
    <w:p w14:paraId="5EF60104" w14:textId="35A4DE33" w:rsid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The transformation is not stylistic alone. It is expressed through a controlled interplay of surface, illumination, and proportion, where light becomes an integral element of the design rather than an applied effect. It defines contours, reinforces stance, and shapes the perception of the vehicle within space.</w:t>
      </w:r>
      <w:r>
        <w:rPr>
          <w:rFonts w:ascii="Firefont" w:hAnsi="Firefont"/>
          <w:color w:val="17224B"/>
          <w:w w:val="105"/>
        </w:rPr>
        <w:t xml:space="preserve"> </w:t>
      </w:r>
      <w:r w:rsidRPr="006E69D9">
        <w:rPr>
          <w:rFonts w:ascii="Firefont" w:hAnsi="Firefont"/>
          <w:color w:val="17224B"/>
          <w:w w:val="105"/>
        </w:rPr>
        <w:t>The result is not a nostalgic reference, but a continuation - a translation of creative instinct into a new technological context.</w:t>
      </w:r>
    </w:p>
    <w:p w14:paraId="2B760AA4" w14:textId="53701D08" w:rsidR="006E69D9" w:rsidRPr="006E69D9" w:rsidRDefault="006E69D9" w:rsidP="006E69D9">
      <w:pPr>
        <w:pStyle w:val="BodyText"/>
        <w:tabs>
          <w:tab w:val="left" w:pos="2977"/>
        </w:tabs>
        <w:ind w:left="2977"/>
        <w:rPr>
          <w:rFonts w:ascii="Firefont" w:hAnsi="Firefont"/>
          <w:color w:val="17224B"/>
          <w:w w:val="105"/>
        </w:rPr>
      </w:pPr>
    </w:p>
    <w:p w14:paraId="655B543E" w14:textId="4B0F0153" w:rsidR="00E93A41" w:rsidRDefault="00F214E0" w:rsidP="006E69D9">
      <w:pPr>
        <w:pStyle w:val="BodyText"/>
        <w:tabs>
          <w:tab w:val="left" w:pos="2977"/>
        </w:tabs>
        <w:ind w:left="2977"/>
        <w:rPr>
          <w:rFonts w:ascii="Firefont" w:hAnsi="Firefont"/>
          <w:color w:val="EE0000"/>
          <w:w w:val="105"/>
        </w:rPr>
      </w:pPr>
      <w:r>
        <w:rPr>
          <w:rFonts w:ascii="Firefont" w:hAnsi="Firefont"/>
          <w:noProof/>
          <w:color w:val="EE0000"/>
          <w:w w:val="105"/>
        </w:rPr>
        <w:drawing>
          <wp:anchor distT="0" distB="0" distL="114300" distR="114300" simplePos="0" relativeHeight="251665408" behindDoc="0" locked="0" layoutInCell="1" allowOverlap="1" wp14:anchorId="55C6E33E" wp14:editId="05F66D0C">
            <wp:simplePos x="0" y="0"/>
            <wp:positionH relativeFrom="column">
              <wp:posOffset>3619810</wp:posOffset>
            </wp:positionH>
            <wp:positionV relativeFrom="paragraph">
              <wp:posOffset>22953</wp:posOffset>
            </wp:positionV>
            <wp:extent cx="1464043" cy="1098101"/>
            <wp:effectExtent l="0" t="0" r="0" b="0"/>
            <wp:wrapNone/>
            <wp:docPr id="1509298345" name="Picture 12" descr="A car parked in front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298345" name="Picture 12" descr="A car parked in front of a building&#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95661" cy="1121816"/>
                    </a:xfrm>
                    <a:prstGeom prst="rect">
                      <a:avLst/>
                    </a:prstGeom>
                  </pic:spPr>
                </pic:pic>
              </a:graphicData>
            </a:graphic>
            <wp14:sizeRelH relativeFrom="page">
              <wp14:pctWidth>0</wp14:pctWidth>
            </wp14:sizeRelH>
            <wp14:sizeRelV relativeFrom="page">
              <wp14:pctHeight>0</wp14:pctHeight>
            </wp14:sizeRelV>
          </wp:anchor>
        </w:drawing>
      </w:r>
      <w:r w:rsidR="00E93A41">
        <w:rPr>
          <w:rFonts w:ascii="Firefont" w:hAnsi="Firefont"/>
          <w:noProof/>
          <w:color w:val="17224B"/>
          <w:w w:val="105"/>
        </w:rPr>
        <w:drawing>
          <wp:anchor distT="0" distB="0" distL="114300" distR="114300" simplePos="0" relativeHeight="251658240" behindDoc="1" locked="0" layoutInCell="1" allowOverlap="1" wp14:anchorId="129F4A26" wp14:editId="120BC88A">
            <wp:simplePos x="0" y="0"/>
            <wp:positionH relativeFrom="column">
              <wp:posOffset>1886098</wp:posOffset>
            </wp:positionH>
            <wp:positionV relativeFrom="paragraph">
              <wp:posOffset>15757</wp:posOffset>
            </wp:positionV>
            <wp:extent cx="1658620" cy="1105895"/>
            <wp:effectExtent l="0" t="0" r="5080" b="0"/>
            <wp:wrapNone/>
            <wp:docPr id="1301234559" name="Picture 4" descr="A person standing in front of a yellow and orange c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234559" name="Picture 4" descr="A person standing in front of a yellow and orange car&#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8409" cy="1132425"/>
                    </a:xfrm>
                    <a:prstGeom prst="rect">
                      <a:avLst/>
                    </a:prstGeom>
                  </pic:spPr>
                </pic:pic>
              </a:graphicData>
            </a:graphic>
            <wp14:sizeRelH relativeFrom="page">
              <wp14:pctWidth>0</wp14:pctWidth>
            </wp14:sizeRelH>
            <wp14:sizeRelV relativeFrom="page">
              <wp14:pctHeight>0</wp14:pctHeight>
            </wp14:sizeRelV>
          </wp:anchor>
        </w:drawing>
      </w:r>
    </w:p>
    <w:p w14:paraId="6992C551" w14:textId="51CCAFB7" w:rsidR="00E93A41" w:rsidRDefault="00E93A41" w:rsidP="006E69D9">
      <w:pPr>
        <w:pStyle w:val="BodyText"/>
        <w:tabs>
          <w:tab w:val="left" w:pos="2977"/>
        </w:tabs>
        <w:ind w:left="2977"/>
        <w:rPr>
          <w:rFonts w:ascii="Firefont" w:hAnsi="Firefont"/>
          <w:color w:val="EE0000"/>
          <w:w w:val="105"/>
        </w:rPr>
      </w:pPr>
    </w:p>
    <w:p w14:paraId="669133E7" w14:textId="4F87FD9F" w:rsidR="00E93A41" w:rsidRDefault="00E93A41" w:rsidP="006E69D9">
      <w:pPr>
        <w:pStyle w:val="BodyText"/>
        <w:tabs>
          <w:tab w:val="left" w:pos="2977"/>
        </w:tabs>
        <w:ind w:left="2977"/>
        <w:rPr>
          <w:rFonts w:ascii="Firefont" w:hAnsi="Firefont"/>
          <w:color w:val="EE0000"/>
          <w:w w:val="105"/>
        </w:rPr>
      </w:pPr>
    </w:p>
    <w:p w14:paraId="52B97C1C" w14:textId="484CF2E4" w:rsidR="00E93A41" w:rsidRDefault="00E93A41" w:rsidP="006E69D9">
      <w:pPr>
        <w:pStyle w:val="BodyText"/>
        <w:tabs>
          <w:tab w:val="left" w:pos="2977"/>
        </w:tabs>
        <w:ind w:left="2977"/>
        <w:rPr>
          <w:rFonts w:ascii="Firefont" w:hAnsi="Firefont"/>
          <w:color w:val="EE0000"/>
          <w:w w:val="105"/>
        </w:rPr>
      </w:pPr>
    </w:p>
    <w:p w14:paraId="5EBF4D93" w14:textId="4BB37A98" w:rsidR="00E93A41" w:rsidRDefault="00E93A41" w:rsidP="006E69D9">
      <w:pPr>
        <w:pStyle w:val="BodyText"/>
        <w:tabs>
          <w:tab w:val="left" w:pos="2977"/>
        </w:tabs>
        <w:ind w:left="2977"/>
        <w:rPr>
          <w:rFonts w:ascii="Firefont" w:hAnsi="Firefont"/>
          <w:color w:val="EE0000"/>
          <w:w w:val="105"/>
        </w:rPr>
      </w:pPr>
    </w:p>
    <w:p w14:paraId="36EF514D" w14:textId="64D890BA" w:rsidR="00E93A41" w:rsidRDefault="00E93A41" w:rsidP="006E69D9">
      <w:pPr>
        <w:pStyle w:val="BodyText"/>
        <w:tabs>
          <w:tab w:val="left" w:pos="2977"/>
        </w:tabs>
        <w:ind w:left="2977"/>
        <w:rPr>
          <w:rFonts w:ascii="Firefont" w:hAnsi="Firefont"/>
          <w:color w:val="EE0000"/>
          <w:w w:val="105"/>
        </w:rPr>
      </w:pPr>
    </w:p>
    <w:p w14:paraId="4EEF69F2" w14:textId="461DB83B" w:rsidR="00E93A41" w:rsidRDefault="00E93A41" w:rsidP="006E69D9">
      <w:pPr>
        <w:pStyle w:val="BodyText"/>
        <w:tabs>
          <w:tab w:val="left" w:pos="2977"/>
        </w:tabs>
        <w:ind w:left="2977"/>
        <w:rPr>
          <w:rFonts w:ascii="Firefont" w:hAnsi="Firefont"/>
          <w:color w:val="EE0000"/>
          <w:w w:val="105"/>
        </w:rPr>
      </w:pPr>
    </w:p>
    <w:p w14:paraId="56DC42A6" w14:textId="7A260CC6" w:rsidR="00E93A41" w:rsidRDefault="00E93A41" w:rsidP="006E69D9">
      <w:pPr>
        <w:pStyle w:val="BodyText"/>
        <w:tabs>
          <w:tab w:val="left" w:pos="2977"/>
        </w:tabs>
        <w:ind w:left="2977"/>
        <w:rPr>
          <w:rFonts w:ascii="Firefont" w:hAnsi="Firefont"/>
          <w:color w:val="EE0000"/>
          <w:w w:val="105"/>
        </w:rPr>
      </w:pPr>
    </w:p>
    <w:p w14:paraId="1F1E0057" w14:textId="5CA41E4F" w:rsidR="00E93A41" w:rsidRDefault="00E93A41" w:rsidP="006E69D9">
      <w:pPr>
        <w:pStyle w:val="BodyText"/>
        <w:tabs>
          <w:tab w:val="left" w:pos="2977"/>
        </w:tabs>
        <w:ind w:left="2977"/>
        <w:rPr>
          <w:rFonts w:ascii="Firefont" w:hAnsi="Firefont"/>
          <w:color w:val="EE0000"/>
          <w:w w:val="105"/>
        </w:rPr>
      </w:pPr>
    </w:p>
    <w:p w14:paraId="64243B7E" w14:textId="77777777" w:rsidR="00E93A41" w:rsidRDefault="00E93A41" w:rsidP="00E93A41">
      <w:pPr>
        <w:pStyle w:val="BodyText"/>
        <w:tabs>
          <w:tab w:val="left" w:pos="2977"/>
        </w:tabs>
        <w:rPr>
          <w:rFonts w:ascii="Firefont" w:hAnsi="Firefont"/>
          <w:color w:val="EE0000"/>
          <w:w w:val="105"/>
        </w:rPr>
      </w:pPr>
      <w:r>
        <w:rPr>
          <w:rFonts w:ascii="Firefont" w:hAnsi="Firefont"/>
          <w:color w:val="EE0000"/>
          <w:w w:val="105"/>
        </w:rPr>
        <w:tab/>
      </w:r>
    </w:p>
    <w:p w14:paraId="7FE23A8C" w14:textId="77777777" w:rsidR="00E93A41" w:rsidRDefault="00E93A41" w:rsidP="00E93A41">
      <w:pPr>
        <w:pStyle w:val="BodyText"/>
        <w:tabs>
          <w:tab w:val="left" w:pos="2977"/>
        </w:tabs>
        <w:rPr>
          <w:rFonts w:ascii="Firefont" w:hAnsi="Firefont"/>
          <w:color w:val="EE0000"/>
          <w:w w:val="105"/>
        </w:rPr>
      </w:pPr>
      <w:r>
        <w:rPr>
          <w:rFonts w:ascii="Firefont" w:hAnsi="Firefont"/>
          <w:color w:val="EE0000"/>
          <w:w w:val="105"/>
        </w:rPr>
        <w:tab/>
      </w:r>
    </w:p>
    <w:p w14:paraId="5F320DE7" w14:textId="3B7CFEAB" w:rsidR="006E69D9" w:rsidRPr="006E69D9" w:rsidRDefault="006409FB" w:rsidP="00E93A41">
      <w:pPr>
        <w:pStyle w:val="BodyText"/>
        <w:tabs>
          <w:tab w:val="left" w:pos="2977"/>
        </w:tabs>
        <w:rPr>
          <w:rFonts w:ascii="Firefont Bold Extended" w:hAnsi="Firefont Bold Extended"/>
          <w:b/>
          <w:bCs/>
          <w:color w:val="17224B"/>
          <w:w w:val="105"/>
        </w:rPr>
      </w:pPr>
      <w:r>
        <w:rPr>
          <w:rFonts w:ascii="Firefont Bold Extended" w:hAnsi="Firefont Bold Extended"/>
          <w:b/>
          <w:bCs/>
          <w:color w:val="17224B"/>
          <w:w w:val="105"/>
        </w:rPr>
        <w:lastRenderedPageBreak/>
        <w:tab/>
      </w:r>
      <w:r w:rsidR="00E17DA0">
        <w:rPr>
          <w:rFonts w:ascii="Firefont Bold Extended" w:hAnsi="Firefont Bold Extended"/>
          <w:b/>
          <w:bCs/>
          <w:color w:val="17224B"/>
          <w:w w:val="105"/>
        </w:rPr>
        <w:t>a</w:t>
      </w:r>
      <w:r w:rsidR="006E69D9" w:rsidRPr="006E69D9">
        <w:rPr>
          <w:rFonts w:ascii="Firefont Bold Extended" w:hAnsi="Firefont Bold Extended"/>
          <w:b/>
          <w:bCs/>
          <w:color w:val="17224B"/>
          <w:w w:val="105"/>
        </w:rPr>
        <w:t>n immersive environment</w:t>
      </w:r>
    </w:p>
    <w:p w14:paraId="1E4C3B53" w14:textId="018C70A0" w:rsid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 xml:space="preserve">The installation extends this transformation into space. The </w:t>
      </w:r>
      <w:r w:rsidRPr="006E69D9">
        <w:rPr>
          <w:rFonts w:ascii="Firefont Bold" w:hAnsi="Firefont Bold"/>
          <w:b/>
          <w:bCs/>
          <w:color w:val="17224B"/>
          <w:w w:val="105"/>
        </w:rPr>
        <w:t>firefly</w:t>
      </w:r>
      <w:r w:rsidRPr="006E69D9">
        <w:rPr>
          <w:rFonts w:ascii="Firefont" w:hAnsi="Firefont"/>
          <w:color w:val="17224B"/>
          <w:w w:val="105"/>
        </w:rPr>
        <w:t xml:space="preserve"> glow rod garage translates the familiar setting of a garage into a distilled spatial composition, where each element is reduced to its essential function.</w:t>
      </w:r>
    </w:p>
    <w:p w14:paraId="6C35913F" w14:textId="472BCDAD" w:rsidR="006E69D9" w:rsidRPr="006E69D9" w:rsidRDefault="006E69D9" w:rsidP="006E69D9">
      <w:pPr>
        <w:pStyle w:val="BodyText"/>
        <w:tabs>
          <w:tab w:val="left" w:pos="2977"/>
        </w:tabs>
        <w:ind w:left="2977"/>
        <w:rPr>
          <w:rFonts w:ascii="Firefont" w:hAnsi="Firefont"/>
          <w:color w:val="17224B"/>
          <w:w w:val="105"/>
        </w:rPr>
      </w:pPr>
    </w:p>
    <w:p w14:paraId="6D8CA1E9" w14:textId="156C043C" w:rsidR="006E69D9" w:rsidRP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A darkened environment frames the vehicle, while a large-scale illuminated structure animates the space with controlled pulses of electric energy. Light, sound, material, and scent work together to create a precise and immersive atmosphere.</w:t>
      </w:r>
    </w:p>
    <w:p w14:paraId="472C61C7" w14:textId="533C824A" w:rsid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Within this environment, the vehicle is staged as both object and protagonist. The garage shifts from a site of mechanical production to a space of cultural reflection and design expression.</w:t>
      </w:r>
    </w:p>
    <w:p w14:paraId="05A49DA2" w14:textId="155E369F" w:rsidR="00E93A41" w:rsidRDefault="00E93A41" w:rsidP="006E69D9">
      <w:pPr>
        <w:pStyle w:val="BodyText"/>
        <w:tabs>
          <w:tab w:val="left" w:pos="2977"/>
        </w:tabs>
        <w:ind w:left="2977"/>
        <w:rPr>
          <w:rFonts w:ascii="Firefont" w:hAnsi="Firefont"/>
          <w:color w:val="17224B"/>
          <w:w w:val="105"/>
        </w:rPr>
      </w:pPr>
    </w:p>
    <w:p w14:paraId="538A8EC5" w14:textId="0C5A5C53" w:rsidR="006E69D9" w:rsidRDefault="006409FB" w:rsidP="006E69D9">
      <w:pPr>
        <w:pStyle w:val="BodyText"/>
        <w:tabs>
          <w:tab w:val="left" w:pos="2977"/>
        </w:tabs>
        <w:ind w:left="2977"/>
        <w:rPr>
          <w:rFonts w:ascii="Firefont" w:hAnsi="Firefont"/>
          <w:color w:val="17224B"/>
          <w:w w:val="105"/>
        </w:rPr>
      </w:pPr>
      <w:r>
        <w:rPr>
          <w:rFonts w:ascii="Firefont" w:hAnsi="Firefont"/>
          <w:noProof/>
          <w:color w:val="EE0000"/>
          <w:w w:val="105"/>
        </w:rPr>
        <w:drawing>
          <wp:anchor distT="0" distB="0" distL="114300" distR="114300" simplePos="0" relativeHeight="251664384" behindDoc="0" locked="0" layoutInCell="1" allowOverlap="1" wp14:anchorId="17190C14" wp14:editId="64261D7A">
            <wp:simplePos x="0" y="0"/>
            <wp:positionH relativeFrom="column">
              <wp:posOffset>3620429</wp:posOffset>
            </wp:positionH>
            <wp:positionV relativeFrom="paragraph">
              <wp:posOffset>16692</wp:posOffset>
            </wp:positionV>
            <wp:extent cx="1658893" cy="1105535"/>
            <wp:effectExtent l="0" t="0" r="5080" b="0"/>
            <wp:wrapNone/>
            <wp:docPr id="1906284164" name="Picture 10" descr="A yellow and orange sports c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819063" name="Picture 10" descr="A yellow and orange sports car&#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58893" cy="1105535"/>
                    </a:xfrm>
                    <a:prstGeom prst="rect">
                      <a:avLst/>
                    </a:prstGeom>
                  </pic:spPr>
                </pic:pic>
              </a:graphicData>
            </a:graphic>
            <wp14:sizeRelH relativeFrom="page">
              <wp14:pctWidth>0</wp14:pctWidth>
            </wp14:sizeRelH>
            <wp14:sizeRelV relativeFrom="page">
              <wp14:pctHeight>0</wp14:pctHeight>
            </wp14:sizeRelV>
          </wp:anchor>
        </w:drawing>
      </w:r>
      <w:r w:rsidR="00E93A41">
        <w:rPr>
          <w:rFonts w:ascii="Firefont" w:hAnsi="Firefont"/>
          <w:noProof/>
          <w:color w:val="17224B"/>
          <w:w w:val="105"/>
        </w:rPr>
        <w:drawing>
          <wp:inline distT="0" distB="0" distL="0" distR="0" wp14:anchorId="23E6CFE6" wp14:editId="79A17A20">
            <wp:extent cx="1683914" cy="1122556"/>
            <wp:effectExtent l="0" t="0" r="5715" b="0"/>
            <wp:docPr id="1991813631" name="Picture 7" descr="A yellow and black sports c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813631" name="Picture 7" descr="A yellow and black sports ca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59956" cy="1173248"/>
                    </a:xfrm>
                    <a:prstGeom prst="rect">
                      <a:avLst/>
                    </a:prstGeom>
                  </pic:spPr>
                </pic:pic>
              </a:graphicData>
            </a:graphic>
          </wp:inline>
        </w:drawing>
      </w:r>
    </w:p>
    <w:p w14:paraId="39E9CB0B" w14:textId="77777777" w:rsidR="00E93A41" w:rsidRPr="00E17DA0" w:rsidRDefault="00E93A41" w:rsidP="00E93A41">
      <w:pPr>
        <w:pStyle w:val="BodyText"/>
        <w:tabs>
          <w:tab w:val="left" w:pos="2977"/>
        </w:tabs>
        <w:rPr>
          <w:rFonts w:ascii="Firefont" w:hAnsi="Firefont"/>
          <w:color w:val="EE0000"/>
          <w:w w:val="105"/>
        </w:rPr>
      </w:pPr>
    </w:p>
    <w:p w14:paraId="1C5C38DD" w14:textId="32A368BC" w:rsidR="006E69D9" w:rsidRPr="006E69D9" w:rsidRDefault="006E69D9" w:rsidP="006E69D9">
      <w:pPr>
        <w:pStyle w:val="BodyText"/>
        <w:tabs>
          <w:tab w:val="left" w:pos="2977"/>
        </w:tabs>
        <w:ind w:left="2977"/>
        <w:rPr>
          <w:rFonts w:ascii="Firefont" w:hAnsi="Firefont"/>
          <w:color w:val="17224B"/>
          <w:w w:val="105"/>
        </w:rPr>
      </w:pPr>
    </w:p>
    <w:p w14:paraId="53FCCA1C" w14:textId="5FBD215E" w:rsidR="006E69D9" w:rsidRPr="006E69D9" w:rsidRDefault="00E17DA0" w:rsidP="006E69D9">
      <w:pPr>
        <w:pStyle w:val="BodyText"/>
        <w:tabs>
          <w:tab w:val="left" w:pos="2977"/>
        </w:tabs>
        <w:ind w:left="2977"/>
        <w:rPr>
          <w:rFonts w:ascii="Firefont Bold Extended" w:hAnsi="Firefont Bold Extended"/>
          <w:b/>
          <w:bCs/>
          <w:color w:val="17224B"/>
          <w:w w:val="105"/>
        </w:rPr>
      </w:pPr>
      <w:r>
        <w:rPr>
          <w:rFonts w:ascii="Firefont Bold Extended" w:hAnsi="Firefont Bold Extended"/>
          <w:b/>
          <w:bCs/>
          <w:color w:val="17224B"/>
          <w:w w:val="105"/>
        </w:rPr>
        <w:t>d</w:t>
      </w:r>
      <w:r w:rsidR="006E69D9" w:rsidRPr="006E69D9">
        <w:rPr>
          <w:rFonts w:ascii="Firefont Bold Extended" w:hAnsi="Firefont Bold Extended"/>
          <w:b/>
          <w:bCs/>
          <w:color w:val="17224B"/>
          <w:w w:val="105"/>
        </w:rPr>
        <w:t>esign as individual expression</w:t>
      </w:r>
    </w:p>
    <w:p w14:paraId="23E26A6B" w14:textId="20CCBF7F" w:rsidR="006E69D9" w:rsidRP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In this context, the car is approached not only as a functional product, but as a design object - shaped by proportion, surface, and light, and defined by its ability to express identity within an urban environment.</w:t>
      </w:r>
    </w:p>
    <w:p w14:paraId="23DE497B" w14:textId="5D7E61D3" w:rsid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The Designer’s Edition by Kris Tomasson reflects a distinct design perspective, translating the spirit of customization into a contemporary electric framework.</w:t>
      </w:r>
      <w:r>
        <w:rPr>
          <w:rFonts w:ascii="Firefont" w:hAnsi="Firefont"/>
          <w:color w:val="17224B"/>
          <w:w w:val="105"/>
        </w:rPr>
        <w:t xml:space="preserve"> </w:t>
      </w:r>
      <w:r w:rsidRPr="006E69D9">
        <w:rPr>
          <w:rFonts w:ascii="Firefont" w:hAnsi="Firefont"/>
          <w:color w:val="17224B"/>
          <w:w w:val="105"/>
        </w:rPr>
        <w:t xml:space="preserve">“Hot </w:t>
      </w:r>
      <w:proofErr w:type="spellStart"/>
      <w:proofErr w:type="gramStart"/>
      <w:r w:rsidRPr="006E69D9">
        <w:rPr>
          <w:rFonts w:ascii="Firefont" w:hAnsi="Firefont"/>
          <w:color w:val="17224B"/>
          <w:w w:val="105"/>
        </w:rPr>
        <w:t>rod's</w:t>
      </w:r>
      <w:proofErr w:type="spellEnd"/>
      <w:proofErr w:type="gramEnd"/>
      <w:r w:rsidRPr="006E69D9">
        <w:rPr>
          <w:rFonts w:ascii="Firefont" w:hAnsi="Firefont"/>
          <w:color w:val="17224B"/>
          <w:w w:val="105"/>
        </w:rPr>
        <w:t xml:space="preserve"> were never just about speed - it was about identity and creative freedom,” says Kris Tomasson. “With the </w:t>
      </w:r>
      <w:r w:rsidRPr="006E69D9">
        <w:rPr>
          <w:rFonts w:ascii="Firefont Bold" w:hAnsi="Firefont Bold"/>
          <w:b/>
          <w:bCs/>
          <w:color w:val="17224B"/>
          <w:w w:val="105"/>
        </w:rPr>
        <w:t>firefly</w:t>
      </w:r>
      <w:r w:rsidRPr="006E69D9">
        <w:rPr>
          <w:rFonts w:ascii="Firefont" w:hAnsi="Firefont"/>
          <w:color w:val="17224B"/>
          <w:w w:val="105"/>
        </w:rPr>
        <w:t xml:space="preserve"> glow rod, we’re translating that instinct into a new electric language. It’s about capturing the spirit of making, and reimagining it through design, technology, and light.”</w:t>
      </w:r>
    </w:p>
    <w:p w14:paraId="4B165787" w14:textId="77777777" w:rsidR="006E69D9" w:rsidRPr="006E69D9" w:rsidRDefault="006E69D9" w:rsidP="006E69D9">
      <w:pPr>
        <w:pStyle w:val="BodyText"/>
        <w:tabs>
          <w:tab w:val="left" w:pos="2977"/>
        </w:tabs>
        <w:ind w:left="2977"/>
        <w:rPr>
          <w:rFonts w:ascii="Firefont" w:hAnsi="Firefont"/>
          <w:color w:val="17224B"/>
          <w:w w:val="105"/>
        </w:rPr>
      </w:pPr>
    </w:p>
    <w:p w14:paraId="1919DB41" w14:textId="0EEB6438" w:rsidR="00E93A41" w:rsidRPr="00E17DA0" w:rsidRDefault="00E93A41" w:rsidP="006E69D9">
      <w:pPr>
        <w:pStyle w:val="BodyText"/>
        <w:tabs>
          <w:tab w:val="left" w:pos="2977"/>
        </w:tabs>
        <w:ind w:left="2977"/>
        <w:rPr>
          <w:rFonts w:ascii="Firefont" w:hAnsi="Firefont"/>
          <w:color w:val="EE0000"/>
          <w:w w:val="105"/>
        </w:rPr>
      </w:pPr>
      <w:r>
        <w:rPr>
          <w:rFonts w:ascii="Firefont" w:hAnsi="Firefont"/>
          <w:noProof/>
          <w:color w:val="17224B"/>
          <w:w w:val="105"/>
        </w:rPr>
        <w:drawing>
          <wp:inline distT="0" distB="0" distL="0" distR="0" wp14:anchorId="36CDBDE1" wp14:editId="5AFE7EC9">
            <wp:extent cx="1658993" cy="1105786"/>
            <wp:effectExtent l="0" t="0" r="5080" b="0"/>
            <wp:docPr id="124090209" name="Picture 6" descr="A person standing in front of a wall with pictu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267419" name="Picture 6" descr="A person standing in front of a wall with picture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0982" cy="1133773"/>
                    </a:xfrm>
                    <a:prstGeom prst="rect">
                      <a:avLst/>
                    </a:prstGeom>
                  </pic:spPr>
                </pic:pic>
              </a:graphicData>
            </a:graphic>
          </wp:inline>
        </w:drawing>
      </w:r>
      <w:r w:rsidR="006409FB">
        <w:rPr>
          <w:rFonts w:ascii="Firefont" w:hAnsi="Firefont"/>
          <w:noProof/>
          <w:color w:val="EE0000"/>
          <w:w w:val="105"/>
        </w:rPr>
        <w:drawing>
          <wp:inline distT="0" distB="0" distL="0" distR="0" wp14:anchorId="77705EA1" wp14:editId="5D06ACF5">
            <wp:extent cx="1657815" cy="1105157"/>
            <wp:effectExtent l="0" t="0" r="6350" b="0"/>
            <wp:docPr id="370768301" name="Picture 9" descr="A car with a painted stripe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768301" name="Picture 9" descr="A car with a painted stripe on it&#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95390" cy="1130205"/>
                    </a:xfrm>
                    <a:prstGeom prst="rect">
                      <a:avLst/>
                    </a:prstGeom>
                  </pic:spPr>
                </pic:pic>
              </a:graphicData>
            </a:graphic>
          </wp:inline>
        </w:drawing>
      </w:r>
    </w:p>
    <w:p w14:paraId="3BCD98D1" w14:textId="77777777" w:rsidR="006E69D9" w:rsidRPr="006E69D9" w:rsidRDefault="006E69D9" w:rsidP="006E69D9">
      <w:pPr>
        <w:pStyle w:val="BodyText"/>
        <w:tabs>
          <w:tab w:val="left" w:pos="2977"/>
        </w:tabs>
        <w:ind w:left="2977"/>
        <w:rPr>
          <w:rFonts w:ascii="Firefont" w:hAnsi="Firefont"/>
          <w:color w:val="17224B"/>
          <w:w w:val="105"/>
        </w:rPr>
      </w:pPr>
    </w:p>
    <w:p w14:paraId="522AF26F" w14:textId="77777777" w:rsidR="006E69D9" w:rsidRPr="006E69D9" w:rsidRDefault="006E69D9" w:rsidP="006E69D9">
      <w:pPr>
        <w:pStyle w:val="BodyText"/>
        <w:tabs>
          <w:tab w:val="left" w:pos="2977"/>
        </w:tabs>
        <w:ind w:left="2977"/>
        <w:rPr>
          <w:rFonts w:ascii="Firefont Bold Extended" w:hAnsi="Firefont Bold Extended"/>
          <w:b/>
          <w:bCs/>
          <w:color w:val="17224B"/>
          <w:w w:val="105"/>
        </w:rPr>
      </w:pPr>
      <w:r w:rsidRPr="006E69D9">
        <w:rPr>
          <w:rFonts w:ascii="Firefont Bold Extended" w:hAnsi="Firefont Bold Extended"/>
          <w:b/>
          <w:bCs/>
          <w:color w:val="17224B"/>
          <w:w w:val="105"/>
        </w:rPr>
        <w:t>firefly at Milan Design Week</w:t>
      </w:r>
    </w:p>
    <w:p w14:paraId="54A37646" w14:textId="77777777" w:rsid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 xml:space="preserve">For Milan Design Week, </w:t>
      </w:r>
      <w:r w:rsidRPr="006E69D9">
        <w:rPr>
          <w:rFonts w:ascii="Firefont Bold" w:hAnsi="Firefont Bold"/>
          <w:b/>
          <w:bCs/>
          <w:color w:val="17224B"/>
          <w:w w:val="105"/>
        </w:rPr>
        <w:t>firefly</w:t>
      </w:r>
      <w:r w:rsidRPr="006E69D9">
        <w:rPr>
          <w:rFonts w:ascii="Firefont" w:hAnsi="Firefont"/>
          <w:color w:val="17224B"/>
          <w:w w:val="105"/>
        </w:rPr>
        <w:t xml:space="preserve"> places this exploration within a broader cultural context. The city, known as a global reference point for design and aesthetics, provides a setting where ideas of craft, innovation, and expression converge.</w:t>
      </w:r>
    </w:p>
    <w:p w14:paraId="4F8EE107" w14:textId="77777777" w:rsidR="006E69D9" w:rsidRPr="006E69D9" w:rsidRDefault="006E69D9" w:rsidP="006E69D9">
      <w:pPr>
        <w:pStyle w:val="BodyText"/>
        <w:tabs>
          <w:tab w:val="left" w:pos="2977"/>
        </w:tabs>
        <w:ind w:left="2977"/>
        <w:rPr>
          <w:rFonts w:ascii="Firefont" w:hAnsi="Firefont"/>
          <w:color w:val="17224B"/>
          <w:w w:val="105"/>
        </w:rPr>
      </w:pPr>
    </w:p>
    <w:p w14:paraId="1DFD2F21" w14:textId="77777777" w:rsid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 xml:space="preserve">With glow rod garage, </w:t>
      </w:r>
      <w:r w:rsidRPr="006E69D9">
        <w:rPr>
          <w:rFonts w:ascii="Firefont Bold" w:hAnsi="Firefont Bold"/>
          <w:b/>
          <w:bCs/>
          <w:color w:val="17224B"/>
          <w:w w:val="105"/>
        </w:rPr>
        <w:t>firefly</w:t>
      </w:r>
      <w:r w:rsidRPr="006E69D9">
        <w:rPr>
          <w:rFonts w:ascii="Firefont" w:hAnsi="Firefont"/>
          <w:color w:val="17224B"/>
          <w:w w:val="105"/>
        </w:rPr>
        <w:t xml:space="preserve"> engages with this dialogue, not through product launch, but through installation, narrative, and spatial experience - positioning the brand within a wider design discourse.</w:t>
      </w:r>
    </w:p>
    <w:p w14:paraId="2C9B5AA1" w14:textId="77777777" w:rsidR="006E69D9" w:rsidRPr="006E69D9" w:rsidRDefault="006E69D9" w:rsidP="006E69D9">
      <w:pPr>
        <w:pStyle w:val="BodyText"/>
        <w:tabs>
          <w:tab w:val="left" w:pos="2977"/>
        </w:tabs>
        <w:ind w:left="2977"/>
        <w:rPr>
          <w:rFonts w:ascii="Firefont" w:hAnsi="Firefont"/>
          <w:color w:val="17224B"/>
          <w:w w:val="105"/>
        </w:rPr>
      </w:pPr>
    </w:p>
    <w:p w14:paraId="0D3CAF66" w14:textId="05EE6C11" w:rsidR="00E93A41" w:rsidRDefault="006409FB" w:rsidP="006E69D9">
      <w:pPr>
        <w:pStyle w:val="BodyText"/>
        <w:tabs>
          <w:tab w:val="left" w:pos="2977"/>
        </w:tabs>
        <w:ind w:left="2977"/>
        <w:rPr>
          <w:rFonts w:ascii="Firefont Bold" w:hAnsi="Firefont Bold"/>
          <w:b/>
          <w:bCs/>
          <w:color w:val="17224B"/>
          <w:w w:val="105"/>
        </w:rPr>
      </w:pPr>
      <w:r>
        <w:rPr>
          <w:rFonts w:ascii="Firefont Bold" w:hAnsi="Firefont Bold"/>
          <w:b/>
          <w:bCs/>
          <w:noProof/>
          <w:color w:val="17224B"/>
          <w:w w:val="105"/>
        </w:rPr>
        <w:drawing>
          <wp:inline distT="0" distB="0" distL="0" distR="0" wp14:anchorId="26B48E29" wp14:editId="0DF076B5">
            <wp:extent cx="1620644" cy="1080225"/>
            <wp:effectExtent l="0" t="0" r="5080" b="0"/>
            <wp:docPr id="1158538993" name="Picture 11" descr="The front of a c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538993" name="Picture 11" descr="The front of a car&#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60012" cy="1106465"/>
                    </a:xfrm>
                    <a:prstGeom prst="rect">
                      <a:avLst/>
                    </a:prstGeom>
                  </pic:spPr>
                </pic:pic>
              </a:graphicData>
            </a:graphic>
          </wp:inline>
        </w:drawing>
      </w:r>
    </w:p>
    <w:p w14:paraId="5D52D42C" w14:textId="77777777" w:rsidR="00E93A41" w:rsidRDefault="00E93A41" w:rsidP="006E69D9">
      <w:pPr>
        <w:pStyle w:val="BodyText"/>
        <w:tabs>
          <w:tab w:val="left" w:pos="2977"/>
        </w:tabs>
        <w:ind w:left="2977"/>
        <w:rPr>
          <w:rFonts w:ascii="Firefont Bold" w:hAnsi="Firefont Bold"/>
          <w:b/>
          <w:bCs/>
          <w:color w:val="17224B"/>
          <w:w w:val="105"/>
        </w:rPr>
      </w:pPr>
    </w:p>
    <w:p w14:paraId="60FED79C" w14:textId="77777777" w:rsidR="00E93A41" w:rsidRDefault="00E93A41" w:rsidP="006E69D9">
      <w:pPr>
        <w:pStyle w:val="BodyText"/>
        <w:tabs>
          <w:tab w:val="left" w:pos="2977"/>
        </w:tabs>
        <w:ind w:left="2977"/>
        <w:rPr>
          <w:rFonts w:ascii="Firefont Bold" w:hAnsi="Firefont Bold"/>
          <w:b/>
          <w:bCs/>
          <w:color w:val="17224B"/>
          <w:w w:val="105"/>
        </w:rPr>
      </w:pPr>
    </w:p>
    <w:p w14:paraId="10F8EEC3" w14:textId="77777777" w:rsidR="00E93A41" w:rsidRDefault="00E93A41" w:rsidP="006E69D9">
      <w:pPr>
        <w:pStyle w:val="BodyText"/>
        <w:tabs>
          <w:tab w:val="left" w:pos="2977"/>
        </w:tabs>
        <w:ind w:left="2977"/>
        <w:rPr>
          <w:rFonts w:ascii="Firefont Bold" w:hAnsi="Firefont Bold"/>
          <w:b/>
          <w:bCs/>
          <w:color w:val="17224B"/>
          <w:w w:val="105"/>
        </w:rPr>
      </w:pPr>
    </w:p>
    <w:p w14:paraId="5E9319F6" w14:textId="77777777" w:rsidR="00E93A41" w:rsidRDefault="00E93A41" w:rsidP="006E69D9">
      <w:pPr>
        <w:pStyle w:val="BodyText"/>
        <w:tabs>
          <w:tab w:val="left" w:pos="2977"/>
        </w:tabs>
        <w:ind w:left="2977"/>
        <w:rPr>
          <w:rFonts w:ascii="Firefont Bold" w:hAnsi="Firefont Bold"/>
          <w:b/>
          <w:bCs/>
          <w:color w:val="17224B"/>
          <w:w w:val="105"/>
        </w:rPr>
      </w:pPr>
    </w:p>
    <w:p w14:paraId="5F531E26" w14:textId="77777777" w:rsidR="00E93A41" w:rsidRDefault="00E93A41" w:rsidP="006E69D9">
      <w:pPr>
        <w:pStyle w:val="BodyText"/>
        <w:tabs>
          <w:tab w:val="left" w:pos="2977"/>
        </w:tabs>
        <w:ind w:left="2977"/>
        <w:rPr>
          <w:rFonts w:ascii="Firefont Bold" w:hAnsi="Firefont Bold"/>
          <w:b/>
          <w:bCs/>
          <w:color w:val="17224B"/>
          <w:w w:val="105"/>
        </w:rPr>
      </w:pPr>
    </w:p>
    <w:p w14:paraId="208C2EDD" w14:textId="77777777" w:rsidR="00E93A41" w:rsidRDefault="00E93A41" w:rsidP="006409FB">
      <w:pPr>
        <w:pStyle w:val="BodyText"/>
        <w:tabs>
          <w:tab w:val="left" w:pos="2977"/>
        </w:tabs>
        <w:rPr>
          <w:rFonts w:ascii="Firefont Bold" w:hAnsi="Firefont Bold"/>
          <w:b/>
          <w:bCs/>
          <w:color w:val="17224B"/>
          <w:w w:val="105"/>
        </w:rPr>
      </w:pPr>
    </w:p>
    <w:p w14:paraId="27D7DE9F" w14:textId="77777777" w:rsidR="00E93A41" w:rsidRDefault="00E93A41" w:rsidP="006E69D9">
      <w:pPr>
        <w:pStyle w:val="BodyText"/>
        <w:tabs>
          <w:tab w:val="left" w:pos="2977"/>
        </w:tabs>
        <w:ind w:left="2977"/>
        <w:rPr>
          <w:rFonts w:ascii="Firefont Bold" w:hAnsi="Firefont Bold"/>
          <w:b/>
          <w:bCs/>
          <w:color w:val="17224B"/>
          <w:w w:val="105"/>
        </w:rPr>
      </w:pPr>
    </w:p>
    <w:p w14:paraId="1505B459" w14:textId="3CEE9506" w:rsidR="006E69D9" w:rsidRDefault="006E69D9" w:rsidP="006E69D9">
      <w:pPr>
        <w:pStyle w:val="BodyText"/>
        <w:tabs>
          <w:tab w:val="left" w:pos="2977"/>
        </w:tabs>
        <w:ind w:left="2977"/>
        <w:rPr>
          <w:rFonts w:ascii="Firefont" w:hAnsi="Firefont"/>
          <w:color w:val="17224B"/>
          <w:w w:val="105"/>
        </w:rPr>
      </w:pPr>
      <w:r w:rsidRPr="006E69D9">
        <w:rPr>
          <w:rFonts w:ascii="Firefont Bold" w:hAnsi="Firefont Bold"/>
          <w:b/>
          <w:bCs/>
          <w:color w:val="17224B"/>
          <w:w w:val="105"/>
        </w:rPr>
        <w:t>firefly</w:t>
      </w:r>
      <w:r w:rsidRPr="006E69D9">
        <w:rPr>
          <w:rFonts w:ascii="Firefont" w:hAnsi="Firefont"/>
          <w:color w:val="17224B"/>
          <w:w w:val="105"/>
        </w:rPr>
        <w:t xml:space="preserve"> is NIO’s high-end small electric car brand, created to build the finest small cars for a global community. Designed for urban mobility, it combines advanced safety, intelligent technology, and efficient use of space with a strong focus on design. Rooted in the idea of “freedom to glow,” </w:t>
      </w:r>
      <w:r w:rsidRPr="006E69D9">
        <w:rPr>
          <w:rFonts w:ascii="Firefont Bold" w:hAnsi="Firefont Bold"/>
          <w:b/>
          <w:bCs/>
          <w:color w:val="17224B"/>
          <w:w w:val="105"/>
        </w:rPr>
        <w:t>firefly</w:t>
      </w:r>
      <w:r w:rsidRPr="006E69D9">
        <w:rPr>
          <w:rFonts w:ascii="Firefont" w:hAnsi="Firefont"/>
          <w:color w:val="17224B"/>
          <w:w w:val="105"/>
        </w:rPr>
        <w:t xml:space="preserve"> approaches mobility as a form of personal expression - where design enables individuality in a contemporary urban context.</w:t>
      </w:r>
    </w:p>
    <w:p w14:paraId="51445C06" w14:textId="77777777" w:rsidR="006E69D9" w:rsidRPr="006E69D9" w:rsidRDefault="006E69D9" w:rsidP="006E69D9">
      <w:pPr>
        <w:pStyle w:val="BodyText"/>
        <w:tabs>
          <w:tab w:val="left" w:pos="2977"/>
        </w:tabs>
        <w:ind w:left="2977"/>
        <w:rPr>
          <w:rFonts w:ascii="Firefont" w:hAnsi="Firefont"/>
          <w:color w:val="17224B"/>
          <w:w w:val="105"/>
        </w:rPr>
      </w:pPr>
    </w:p>
    <w:p w14:paraId="16E46605" w14:textId="77777777" w:rsidR="006E69D9" w:rsidRPr="006E69D9" w:rsidRDefault="006E69D9" w:rsidP="006E69D9">
      <w:pPr>
        <w:pStyle w:val="BodyText"/>
        <w:tabs>
          <w:tab w:val="left" w:pos="2977"/>
        </w:tabs>
        <w:ind w:left="2977"/>
        <w:rPr>
          <w:rFonts w:ascii="Firefont" w:hAnsi="Firefont"/>
          <w:color w:val="17224B"/>
          <w:w w:val="105"/>
        </w:rPr>
      </w:pPr>
      <w:r w:rsidRPr="006E69D9">
        <w:rPr>
          <w:rFonts w:ascii="Firefont Bold" w:hAnsi="Firefont Bold"/>
          <w:b/>
          <w:bCs/>
          <w:color w:val="17224B"/>
          <w:w w:val="105"/>
        </w:rPr>
        <w:t>firefly</w:t>
      </w:r>
      <w:r w:rsidRPr="006E69D9">
        <w:rPr>
          <w:rFonts w:ascii="Firefont" w:hAnsi="Firefont"/>
          <w:color w:val="17224B"/>
          <w:w w:val="105"/>
        </w:rPr>
        <w:t xml:space="preserve"> has already been introduced in multiple international markets, including Europe, and has received global recognition such as the </w:t>
      </w:r>
      <w:r w:rsidRPr="00E17DA0">
        <w:rPr>
          <w:rFonts w:ascii="Firefont Bold" w:hAnsi="Firefont Bold"/>
          <w:b/>
          <w:bCs/>
          <w:color w:val="17224B"/>
          <w:w w:val="105"/>
        </w:rPr>
        <w:t>World Urban Car of the Year</w:t>
      </w:r>
      <w:r w:rsidRPr="006E69D9">
        <w:rPr>
          <w:rFonts w:ascii="Firefont" w:hAnsi="Firefont"/>
          <w:color w:val="17224B"/>
          <w:w w:val="105"/>
        </w:rPr>
        <w:t xml:space="preserve"> award.</w:t>
      </w:r>
    </w:p>
    <w:p w14:paraId="532A7D52" w14:textId="77777777" w:rsidR="006E69D9" w:rsidRPr="006E69D9" w:rsidRDefault="006E69D9" w:rsidP="006E69D9">
      <w:pPr>
        <w:pStyle w:val="BodyText"/>
        <w:tabs>
          <w:tab w:val="left" w:pos="2977"/>
        </w:tabs>
        <w:ind w:left="2977"/>
        <w:rPr>
          <w:rFonts w:ascii="Firefont" w:hAnsi="Firefont"/>
          <w:color w:val="17224B"/>
          <w:w w:val="105"/>
        </w:rPr>
      </w:pPr>
    </w:p>
    <w:p w14:paraId="201692C6" w14:textId="77777777" w:rsidR="006E69D9" w:rsidRDefault="006E69D9" w:rsidP="006E69D9">
      <w:pPr>
        <w:pStyle w:val="BodyText"/>
        <w:tabs>
          <w:tab w:val="left" w:pos="2977"/>
        </w:tabs>
        <w:ind w:left="2977"/>
        <w:rPr>
          <w:rFonts w:ascii="Firefont" w:hAnsi="Firefont"/>
          <w:color w:val="17224B"/>
          <w:w w:val="105"/>
        </w:rPr>
      </w:pPr>
      <w:r w:rsidRPr="006E69D9">
        <w:rPr>
          <w:rFonts w:ascii="Firefont Bold" w:hAnsi="Firefont Bold"/>
          <w:b/>
          <w:bCs/>
          <w:color w:val="17224B"/>
          <w:w w:val="105"/>
        </w:rPr>
        <w:t>firefly</w:t>
      </w:r>
      <w:r w:rsidRPr="006E69D9">
        <w:rPr>
          <w:rFonts w:ascii="Firefont" w:hAnsi="Firefont"/>
          <w:color w:val="17224B"/>
          <w:w w:val="105"/>
        </w:rPr>
        <w:t xml:space="preserve"> glow rod garage will be open to the public during Milan Design Week 2026 at </w:t>
      </w:r>
      <w:proofErr w:type="spellStart"/>
      <w:r w:rsidRPr="006E69D9">
        <w:rPr>
          <w:rFonts w:ascii="Firefont" w:hAnsi="Firefont"/>
          <w:color w:val="17224B"/>
          <w:w w:val="105"/>
        </w:rPr>
        <w:t>Fuorisalone</w:t>
      </w:r>
      <w:proofErr w:type="spellEnd"/>
      <w:r w:rsidRPr="006E69D9">
        <w:rPr>
          <w:rFonts w:ascii="Firefont" w:hAnsi="Firefont"/>
          <w:color w:val="17224B"/>
          <w:w w:val="105"/>
        </w:rPr>
        <w:t xml:space="preserve"> in the Brera Design District.</w:t>
      </w:r>
    </w:p>
    <w:p w14:paraId="3262AE4D" w14:textId="77777777" w:rsidR="00E93A41" w:rsidRDefault="00E93A41" w:rsidP="006E69D9">
      <w:pPr>
        <w:pStyle w:val="BodyText"/>
        <w:tabs>
          <w:tab w:val="left" w:pos="2977"/>
        </w:tabs>
        <w:ind w:left="2977"/>
        <w:rPr>
          <w:rFonts w:ascii="Firefont" w:hAnsi="Firefont"/>
          <w:color w:val="17224B"/>
          <w:w w:val="105"/>
        </w:rPr>
      </w:pPr>
    </w:p>
    <w:p w14:paraId="57E5EEC8" w14:textId="77777777" w:rsidR="00E93A41" w:rsidRDefault="00E93A41" w:rsidP="006E69D9">
      <w:pPr>
        <w:pStyle w:val="BodyText"/>
        <w:tabs>
          <w:tab w:val="left" w:pos="2977"/>
        </w:tabs>
        <w:ind w:left="2977"/>
        <w:rPr>
          <w:rFonts w:ascii="Firefont" w:hAnsi="Firefont"/>
          <w:color w:val="17224B"/>
          <w:w w:val="105"/>
        </w:rPr>
      </w:pPr>
    </w:p>
    <w:p w14:paraId="2F706FC3" w14:textId="77777777" w:rsidR="00E93A41" w:rsidRPr="006E69D9" w:rsidRDefault="00E93A41" w:rsidP="006E69D9">
      <w:pPr>
        <w:pStyle w:val="BodyText"/>
        <w:tabs>
          <w:tab w:val="left" w:pos="2977"/>
        </w:tabs>
        <w:ind w:left="2977"/>
        <w:rPr>
          <w:rFonts w:ascii="Firefont" w:hAnsi="Firefont"/>
          <w:color w:val="17224B"/>
          <w:w w:val="105"/>
        </w:rPr>
      </w:pPr>
    </w:p>
    <w:p w14:paraId="1D09838F" w14:textId="77777777" w:rsidR="006E69D9" w:rsidRPr="006E69D9" w:rsidRDefault="006E69D9" w:rsidP="006E69D9">
      <w:pPr>
        <w:pStyle w:val="BodyText"/>
        <w:tabs>
          <w:tab w:val="left" w:pos="2977"/>
        </w:tabs>
        <w:ind w:left="2977"/>
        <w:rPr>
          <w:rFonts w:ascii="Firefont" w:hAnsi="Firefont"/>
          <w:color w:val="17224B"/>
          <w:w w:val="105"/>
        </w:rPr>
      </w:pPr>
    </w:p>
    <w:p w14:paraId="1108BF52" w14:textId="1D947E27" w:rsidR="006E69D9" w:rsidRPr="006E69D9" w:rsidRDefault="00E17DA0" w:rsidP="006E69D9">
      <w:pPr>
        <w:pStyle w:val="BodyText"/>
        <w:tabs>
          <w:tab w:val="left" w:pos="2977"/>
        </w:tabs>
        <w:ind w:left="2977"/>
        <w:rPr>
          <w:rFonts w:ascii="Firefont Bold Extended" w:hAnsi="Firefont Bold Extended"/>
          <w:b/>
          <w:bCs/>
          <w:color w:val="17224B"/>
          <w:w w:val="105"/>
        </w:rPr>
      </w:pPr>
      <w:r>
        <w:rPr>
          <w:rFonts w:ascii="Firefont Bold Extended" w:hAnsi="Firefont Bold Extended"/>
          <w:b/>
          <w:bCs/>
          <w:color w:val="17224B"/>
          <w:w w:val="105"/>
        </w:rPr>
        <w:t>a</w:t>
      </w:r>
      <w:r w:rsidR="006E69D9" w:rsidRPr="006E69D9">
        <w:rPr>
          <w:rFonts w:ascii="Firefont Bold Extended" w:hAnsi="Firefont Bold Extended"/>
          <w:b/>
          <w:bCs/>
          <w:color w:val="17224B"/>
          <w:w w:val="105"/>
        </w:rPr>
        <w:t>bout firefly</w:t>
      </w:r>
    </w:p>
    <w:p w14:paraId="17A07360" w14:textId="77777777" w:rsidR="006E69D9" w:rsidRDefault="006E69D9" w:rsidP="006E69D9">
      <w:pPr>
        <w:pStyle w:val="BodyText"/>
        <w:tabs>
          <w:tab w:val="left" w:pos="2977"/>
        </w:tabs>
        <w:ind w:left="2977"/>
        <w:rPr>
          <w:rFonts w:ascii="Firefont" w:hAnsi="Firefont"/>
          <w:color w:val="17224B"/>
          <w:w w:val="105"/>
        </w:rPr>
      </w:pPr>
      <w:r w:rsidRPr="006E69D9">
        <w:rPr>
          <w:rFonts w:ascii="Firefont Bold" w:hAnsi="Firefont Bold"/>
          <w:b/>
          <w:bCs/>
          <w:color w:val="17224B"/>
          <w:w w:val="105"/>
        </w:rPr>
        <w:t>firefly</w:t>
      </w:r>
      <w:r w:rsidRPr="006E69D9">
        <w:rPr>
          <w:rFonts w:ascii="Firefont" w:hAnsi="Firefont"/>
          <w:color w:val="17224B"/>
          <w:w w:val="105"/>
        </w:rPr>
        <w:t xml:space="preserve"> is NIO’s answer to the global market for compact electric vehicles: a new lifestyle mobility brand offering smart, high-quality compact EVs for urban living around the world. Inspired by the energy and agility of its namesake, </w:t>
      </w:r>
      <w:r w:rsidRPr="006E69D9">
        <w:rPr>
          <w:rFonts w:ascii="Firefont Bold" w:hAnsi="Firefont Bold"/>
          <w:b/>
          <w:bCs/>
          <w:color w:val="17224B"/>
          <w:w w:val="105"/>
        </w:rPr>
        <w:t>firefly</w:t>
      </w:r>
      <w:r w:rsidRPr="006E69D9">
        <w:rPr>
          <w:rFonts w:ascii="Firefont" w:hAnsi="Firefont"/>
          <w:color w:val="17224B"/>
          <w:w w:val="105"/>
        </w:rPr>
        <w:t xml:space="preserve"> embodies freedom, playfulness, and confidence. The brand’s glowing </w:t>
      </w:r>
      <w:r w:rsidRPr="006E69D9">
        <w:rPr>
          <w:rFonts w:ascii="Firefont Bold" w:hAnsi="Firefont Bold"/>
          <w:b/>
          <w:bCs/>
          <w:color w:val="17224B"/>
          <w:w w:val="105"/>
        </w:rPr>
        <w:t>firefly</w:t>
      </w:r>
      <w:r w:rsidRPr="006E69D9">
        <w:rPr>
          <w:rFonts w:ascii="Firefont" w:hAnsi="Firefont"/>
          <w:color w:val="17224B"/>
          <w:w w:val="105"/>
        </w:rPr>
        <w:t xml:space="preserve"> emblem and the slogan “</w:t>
      </w:r>
      <w:r w:rsidRPr="006E69D9">
        <w:rPr>
          <w:rFonts w:ascii="Firefont Bold" w:hAnsi="Firefont Bold"/>
          <w:b/>
          <w:bCs/>
          <w:color w:val="17224B"/>
          <w:w w:val="105"/>
        </w:rPr>
        <w:t>freedom to glow</w:t>
      </w:r>
      <w:r w:rsidRPr="006E69D9">
        <w:rPr>
          <w:rFonts w:ascii="Firefont" w:hAnsi="Firefont"/>
          <w:color w:val="17224B"/>
          <w:w w:val="105"/>
        </w:rPr>
        <w:t>” capture its spirit of refined innovation in a smaller, more accessible form – powered by NIO’s global engineering expertise across Shanghai, Berlin, Oxford, and Munich.</w:t>
      </w:r>
    </w:p>
    <w:p w14:paraId="0E193BAE" w14:textId="77777777" w:rsidR="006E69D9" w:rsidRPr="006E69D9" w:rsidRDefault="006E69D9" w:rsidP="006E69D9">
      <w:pPr>
        <w:pStyle w:val="BodyText"/>
        <w:tabs>
          <w:tab w:val="left" w:pos="2977"/>
        </w:tabs>
        <w:ind w:left="2977"/>
        <w:rPr>
          <w:rFonts w:ascii="Firefont" w:hAnsi="Firefont"/>
          <w:color w:val="17224B"/>
          <w:w w:val="105"/>
        </w:rPr>
      </w:pPr>
    </w:p>
    <w:p w14:paraId="0176E167" w14:textId="77777777" w:rsidR="006E69D9" w:rsidRP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 xml:space="preserve">The first model, also named </w:t>
      </w:r>
      <w:r w:rsidRPr="006E69D9">
        <w:rPr>
          <w:rFonts w:ascii="Firefont Bold" w:hAnsi="Firefont Bold"/>
          <w:b/>
          <w:bCs/>
          <w:color w:val="17224B"/>
          <w:w w:val="105"/>
        </w:rPr>
        <w:t>firefly</w:t>
      </w:r>
      <w:r w:rsidRPr="006E69D9">
        <w:rPr>
          <w:rFonts w:ascii="Firefont" w:hAnsi="Firefont"/>
          <w:color w:val="17224B"/>
          <w:w w:val="105"/>
        </w:rPr>
        <w:t xml:space="preserve">, is a smart, compact electric car designed with a strong focus on design, safety, space, intelligence, and energy efficiency, tailored to the needs of users with an active urban lifestyle. </w:t>
      </w:r>
      <w:r w:rsidRPr="006E69D9">
        <w:rPr>
          <w:rFonts w:ascii="Firefont Bold" w:hAnsi="Firefont Bold"/>
          <w:b/>
          <w:bCs/>
          <w:color w:val="17224B"/>
          <w:w w:val="105"/>
        </w:rPr>
        <w:t>firefly</w:t>
      </w:r>
      <w:r w:rsidRPr="006E69D9">
        <w:rPr>
          <w:rFonts w:ascii="Firefont" w:hAnsi="Firefont"/>
          <w:color w:val="17224B"/>
          <w:w w:val="105"/>
        </w:rPr>
        <w:t xml:space="preserve"> was unveiled globally in December 2024 and launched in China in April 2025. The brand is now expanding internationally to 16 countries, with Norway and the Netherlands as the first European markets, and a European launch scheduled for summer 2025.</w:t>
      </w:r>
    </w:p>
    <w:p w14:paraId="48B1D062" w14:textId="77777777" w:rsidR="006E69D9" w:rsidRPr="006E69D9" w:rsidRDefault="006E69D9" w:rsidP="006E69D9">
      <w:pPr>
        <w:pStyle w:val="BodyText"/>
        <w:tabs>
          <w:tab w:val="left" w:pos="2977"/>
        </w:tabs>
        <w:ind w:left="2977"/>
        <w:rPr>
          <w:rFonts w:ascii="Firefont" w:hAnsi="Firefont"/>
          <w:color w:val="17224B"/>
          <w:w w:val="105"/>
        </w:rPr>
      </w:pPr>
    </w:p>
    <w:p w14:paraId="689420A2" w14:textId="77777777" w:rsidR="006E69D9" w:rsidRP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Learn more at www.firefly.world and on Instagram: @firefly.car</w:t>
      </w:r>
    </w:p>
    <w:p w14:paraId="15B4D4C6" w14:textId="77777777" w:rsidR="006E69D9" w:rsidRPr="006E69D9" w:rsidRDefault="006E69D9" w:rsidP="006E69D9">
      <w:pPr>
        <w:pStyle w:val="BodyText"/>
        <w:tabs>
          <w:tab w:val="left" w:pos="2977"/>
        </w:tabs>
        <w:ind w:left="2977"/>
        <w:rPr>
          <w:rFonts w:ascii="Firefont" w:hAnsi="Firefont"/>
          <w:color w:val="17224B"/>
          <w:w w:val="105"/>
        </w:rPr>
      </w:pPr>
    </w:p>
    <w:p w14:paraId="55537550" w14:textId="76CA4DAA" w:rsidR="006E69D9" w:rsidRPr="006E69D9" w:rsidRDefault="00E17DA0" w:rsidP="006E69D9">
      <w:pPr>
        <w:pStyle w:val="BodyText"/>
        <w:tabs>
          <w:tab w:val="left" w:pos="2977"/>
        </w:tabs>
        <w:ind w:left="2977"/>
        <w:rPr>
          <w:rFonts w:ascii="Firefont Bold Extended" w:hAnsi="Firefont Bold Extended"/>
          <w:b/>
          <w:bCs/>
          <w:color w:val="17224B"/>
          <w:w w:val="105"/>
        </w:rPr>
      </w:pPr>
      <w:r>
        <w:rPr>
          <w:rFonts w:ascii="Firefont Bold Extended" w:hAnsi="Firefont Bold Extended"/>
          <w:b/>
          <w:bCs/>
          <w:color w:val="17224B"/>
          <w:w w:val="105"/>
        </w:rPr>
        <w:t>m</w:t>
      </w:r>
      <w:r w:rsidR="006E69D9" w:rsidRPr="006E69D9">
        <w:rPr>
          <w:rFonts w:ascii="Firefont Bold Extended" w:hAnsi="Firefont Bold Extended"/>
          <w:b/>
          <w:bCs/>
          <w:color w:val="17224B"/>
          <w:w w:val="105"/>
        </w:rPr>
        <w:t xml:space="preserve">edia </w:t>
      </w:r>
      <w:r>
        <w:rPr>
          <w:rFonts w:ascii="Firefont Bold Extended" w:hAnsi="Firefont Bold Extended"/>
          <w:b/>
          <w:bCs/>
          <w:color w:val="17224B"/>
          <w:w w:val="105"/>
        </w:rPr>
        <w:t>c</w:t>
      </w:r>
      <w:r w:rsidR="006E69D9" w:rsidRPr="006E69D9">
        <w:rPr>
          <w:rFonts w:ascii="Firefont Bold Extended" w:hAnsi="Firefont Bold Extended"/>
          <w:b/>
          <w:bCs/>
          <w:color w:val="17224B"/>
          <w:w w:val="105"/>
        </w:rPr>
        <w:t>ontact</w:t>
      </w:r>
    </w:p>
    <w:p w14:paraId="7DC85F8A" w14:textId="77777777" w:rsidR="006E69D9" w:rsidRP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For media inquiries, interview requests, or additional materials, please contact:</w:t>
      </w:r>
    </w:p>
    <w:p w14:paraId="30A29D32" w14:textId="77777777" w:rsidR="006E69D9" w:rsidRDefault="006E69D9" w:rsidP="006E69D9">
      <w:pPr>
        <w:pStyle w:val="BodyText"/>
        <w:tabs>
          <w:tab w:val="left" w:pos="2977"/>
        </w:tabs>
        <w:ind w:left="2977"/>
        <w:rPr>
          <w:rFonts w:ascii="Firefont" w:hAnsi="Firefont"/>
          <w:color w:val="17224B"/>
          <w:w w:val="105"/>
        </w:rPr>
      </w:pPr>
    </w:p>
    <w:p w14:paraId="0B063D67" w14:textId="3B0457A1" w:rsidR="006E69D9" w:rsidRP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Julia von Ledebur</w:t>
      </w:r>
    </w:p>
    <w:p w14:paraId="096E4D19" w14:textId="77777777" w:rsidR="006E69D9" w:rsidRPr="006E69D9" w:rsidRDefault="006E69D9" w:rsidP="006E69D9">
      <w:pPr>
        <w:pStyle w:val="BodyText"/>
        <w:tabs>
          <w:tab w:val="left" w:pos="2977"/>
        </w:tabs>
        <w:ind w:left="2977"/>
        <w:rPr>
          <w:rFonts w:ascii="Firefont" w:hAnsi="Firefont"/>
          <w:color w:val="17224B"/>
          <w:w w:val="105"/>
        </w:rPr>
      </w:pPr>
      <w:r w:rsidRPr="006E69D9">
        <w:rPr>
          <w:rFonts w:ascii="Firefont" w:hAnsi="Firefont"/>
          <w:color w:val="17224B"/>
          <w:w w:val="105"/>
        </w:rPr>
        <w:t>Senior PR Manager Europe</w:t>
      </w:r>
    </w:p>
    <w:p w14:paraId="730F29B0" w14:textId="67905FCB" w:rsidR="00D441CE" w:rsidRPr="009E2369" w:rsidRDefault="006E69D9" w:rsidP="006E69D9">
      <w:pPr>
        <w:pStyle w:val="BodyText"/>
        <w:tabs>
          <w:tab w:val="left" w:pos="2977"/>
        </w:tabs>
        <w:ind w:left="2977"/>
        <w:rPr>
          <w:rFonts w:ascii="Firefont" w:hAnsi="Firefont"/>
          <w:color w:val="17224B"/>
        </w:rPr>
      </w:pPr>
      <w:r w:rsidRPr="006E69D9">
        <w:rPr>
          <w:rFonts w:ascii="Firefont" w:hAnsi="Firefont"/>
          <w:color w:val="17224B"/>
          <w:w w:val="105"/>
        </w:rPr>
        <w:t>julia.bock@nio.io</w:t>
      </w:r>
    </w:p>
    <w:p w14:paraId="7FB88D8D" w14:textId="27BF38A1" w:rsidR="005C26C5" w:rsidRPr="009E2369" w:rsidRDefault="005C26C5" w:rsidP="009E2369">
      <w:pPr>
        <w:pStyle w:val="BodyText"/>
        <w:spacing w:line="295" w:lineRule="auto"/>
        <w:ind w:left="2977" w:right="86"/>
        <w:rPr>
          <w:rFonts w:ascii="Firefont" w:hAnsi="Firefont"/>
          <w:color w:val="17224B"/>
        </w:rPr>
      </w:pPr>
    </w:p>
    <w:sectPr w:rsidR="005C26C5" w:rsidRPr="009E2369">
      <w:headerReference w:type="default" r:id="rId15"/>
      <w:footerReference w:type="default" r:id="rId16"/>
      <w:pgSz w:w="11910" w:h="16840"/>
      <w:pgMar w:top="2000" w:right="680" w:bottom="1360" w:left="680" w:header="794" w:footer="11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6D5B9" w14:textId="77777777" w:rsidR="0054060F" w:rsidRDefault="0054060F">
      <w:r>
        <w:separator/>
      </w:r>
    </w:p>
  </w:endnote>
  <w:endnote w:type="continuationSeparator" w:id="0">
    <w:p w14:paraId="11C822F1" w14:textId="77777777" w:rsidR="0054060F" w:rsidRDefault="0054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irefont">
    <w:panose1 w:val="00000500000000000000"/>
    <w:charset w:val="4D"/>
    <w:family w:val="auto"/>
    <w:notTrueType/>
    <w:pitch w:val="variable"/>
    <w:sig w:usb0="00000007" w:usb1="00000000" w:usb2="00000000" w:usb3="00000000" w:csb0="00000093" w:csb1="00000000"/>
  </w:font>
  <w:font w:name="Firefont Bold Extended">
    <w:panose1 w:val="00000805000000000000"/>
    <w:charset w:val="4D"/>
    <w:family w:val="auto"/>
    <w:notTrueType/>
    <w:pitch w:val="variable"/>
    <w:sig w:usb0="00000007" w:usb1="00000000" w:usb2="00000000" w:usb3="00000000" w:csb0="00000093" w:csb1="00000000"/>
  </w:font>
  <w:font w:name="Firefont Bold">
    <w:panose1 w:val="00000800000000000000"/>
    <w:charset w:val="4D"/>
    <w:family w:val="auto"/>
    <w:notTrueType/>
    <w:pitch w:val="variable"/>
    <w:sig w:usb0="00000007" w:usb1="00000000" w:usb2="00000000" w:usb3="00000000" w:csb0="00000093" w:csb1="00000000"/>
  </w:font>
  <w:font w:name="Blue Sky Standard Regular">
    <w:panose1 w:val="02000000000000000000"/>
    <w:charset w:val="4D"/>
    <w:family w:val="auto"/>
    <w:pitch w:val="variable"/>
    <w:sig w:usb0="800000AF" w:usb1="5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04D1C" w14:textId="77777777" w:rsidR="00E17DA0" w:rsidRDefault="00E17DA0">
    <w:pPr>
      <w:pStyle w:val="BodyText"/>
      <w:spacing w:line="14" w:lineRule="auto"/>
      <w:rPr>
        <w:sz w:val="20"/>
      </w:rPr>
    </w:pPr>
  </w:p>
  <w:p w14:paraId="6AA8A135" w14:textId="49D83D9B" w:rsidR="00B86149" w:rsidRDefault="009E2369">
    <w:pPr>
      <w:pStyle w:val="BodyText"/>
      <w:spacing w:line="14" w:lineRule="auto"/>
      <w:rPr>
        <w:sz w:val="20"/>
      </w:rPr>
    </w:pPr>
    <w:r>
      <w:rPr>
        <w:noProof/>
      </w:rPr>
      <mc:AlternateContent>
        <mc:Choice Requires="wps">
          <w:drawing>
            <wp:anchor distT="0" distB="0" distL="0" distR="0" simplePos="0" relativeHeight="251663360" behindDoc="1" locked="0" layoutInCell="1" allowOverlap="1" wp14:anchorId="7707ABD7" wp14:editId="53CBBB2B">
              <wp:simplePos x="0" y="0"/>
              <wp:positionH relativeFrom="page">
                <wp:posOffset>2313214</wp:posOffset>
              </wp:positionH>
              <wp:positionV relativeFrom="page">
                <wp:posOffset>9837420</wp:posOffset>
              </wp:positionV>
              <wp:extent cx="2344366" cy="11303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4366" cy="113030"/>
                      </a:xfrm>
                      <a:prstGeom prst="rect">
                        <a:avLst/>
                      </a:prstGeom>
                    </wps:spPr>
                    <wps:txbx>
                      <w:txbxContent>
                        <w:p w14:paraId="399DA9BB" w14:textId="6441F155" w:rsidR="00B86149" w:rsidRPr="004B2390" w:rsidRDefault="009E2369">
                          <w:pPr>
                            <w:spacing w:before="13"/>
                            <w:ind w:left="20"/>
                            <w:rPr>
                              <w:rFonts w:ascii="Blue Sky Standard Regular" w:hAnsi="Blue Sky Standard Regular"/>
                              <w:sz w:val="12"/>
                              <w:lang w:val="en-GB"/>
                            </w:rPr>
                          </w:pPr>
                          <w:r>
                            <w:rPr>
                              <w:rFonts w:ascii="Firefont" w:hAnsi="Firefont"/>
                              <w:color w:val="17224B"/>
                              <w:sz w:val="12"/>
                              <w:lang w:val="en-GB"/>
                            </w:rPr>
                            <w:t xml:space="preserve">NIO GmbH • </w:t>
                          </w:r>
                          <w:proofErr w:type="spellStart"/>
                          <w:r w:rsidRPr="009E2369">
                            <w:rPr>
                              <w:rFonts w:ascii="Firefont" w:hAnsi="Firefont"/>
                              <w:color w:val="17224B"/>
                              <w:sz w:val="12"/>
                              <w:lang w:val="en-GB"/>
                            </w:rPr>
                            <w:t>Montgelasstraße</w:t>
                          </w:r>
                          <w:proofErr w:type="spellEnd"/>
                          <w:r w:rsidRPr="009E2369">
                            <w:rPr>
                              <w:rFonts w:ascii="Firefont" w:hAnsi="Firefont"/>
                              <w:color w:val="17224B"/>
                              <w:sz w:val="12"/>
                              <w:lang w:val="en-GB"/>
                            </w:rPr>
                            <w:t xml:space="preserve"> 14</w:t>
                          </w:r>
                          <w:r>
                            <w:rPr>
                              <w:rFonts w:ascii="Firefont" w:hAnsi="Firefont"/>
                              <w:color w:val="17224B"/>
                              <w:sz w:val="12"/>
                              <w:lang w:val="en-GB"/>
                            </w:rPr>
                            <w:t xml:space="preserve"> •</w:t>
                          </w:r>
                          <w:r w:rsidRPr="009E2369">
                            <w:rPr>
                              <w:rFonts w:ascii="Firefont" w:hAnsi="Firefont"/>
                              <w:color w:val="17224B"/>
                              <w:sz w:val="12"/>
                              <w:lang w:val="en-GB"/>
                            </w:rPr>
                            <w:t xml:space="preserve"> 81679 München</w:t>
                          </w:r>
                        </w:p>
                      </w:txbxContent>
                    </wps:txbx>
                    <wps:bodyPr wrap="square" lIns="0" tIns="0" rIns="0" bIns="0" rtlCol="0">
                      <a:noAutofit/>
                    </wps:bodyPr>
                  </wps:wsp>
                </a:graphicData>
              </a:graphic>
              <wp14:sizeRelH relativeFrom="margin">
                <wp14:pctWidth>0</wp14:pctWidth>
              </wp14:sizeRelH>
            </wp:anchor>
          </w:drawing>
        </mc:Choice>
        <mc:Fallback>
          <w:pict>
            <v:shapetype w14:anchorId="7707ABD7" id="_x0000_t202" coordsize="21600,21600" o:spt="202" path="m,l,21600r21600,l21600,xe">
              <v:stroke joinstyle="miter"/>
              <v:path gradientshapeok="t" o:connecttype="rect"/>
            </v:shapetype>
            <v:shape id="Textbox 6" o:spid="_x0000_s1026" type="#_x0000_t202" style="position:absolute;margin-left:182.15pt;margin-top:774.6pt;width:184.6pt;height:8.9pt;z-index:-2516531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" filled="f" stroked="f">
              <v:textbox inset="0,0,0,0">
                <w:txbxContent>
                  <w:p w14:paraId="399DA9BB" w14:textId="6441F155" w:rsidR="00B86149" w:rsidRPr="004B2390" w:rsidRDefault="009E2369">
                    <w:pPr>
                      <w:spacing w:before="13"/>
                      <w:ind w:left="20"/>
                      <w:rPr>
                        <w:rFonts w:ascii="Blue Sky Standard Regular" w:hAnsi="Blue Sky Standard Regular"/>
                        <w:sz w:val="12"/>
                        <w:lang w:val="en-GB"/>
                      </w:rPr>
                    </w:pPr>
                    <w:r>
                      <w:rPr>
                        <w:rFonts w:ascii="Firefont" w:hAnsi="Firefont"/>
                        <w:color w:val="17224B"/>
                        <w:sz w:val="12"/>
                        <w:lang w:val="en-GB"/>
                      </w:rPr>
                      <w:t xml:space="preserve">NIO GmbH • </w:t>
                    </w:r>
                    <w:proofErr w:type="spellStart"/>
                    <w:r w:rsidRPr="009E2369">
                      <w:rPr>
                        <w:rFonts w:ascii="Firefont" w:hAnsi="Firefont"/>
                        <w:color w:val="17224B"/>
                        <w:sz w:val="12"/>
                        <w:lang w:val="en-GB"/>
                      </w:rPr>
                      <w:t>Montgelasstraße</w:t>
                    </w:r>
                    <w:proofErr w:type="spellEnd"/>
                    <w:r w:rsidRPr="009E2369">
                      <w:rPr>
                        <w:rFonts w:ascii="Firefont" w:hAnsi="Firefont"/>
                        <w:color w:val="17224B"/>
                        <w:sz w:val="12"/>
                        <w:lang w:val="en-GB"/>
                      </w:rPr>
                      <w:t xml:space="preserve"> 14</w:t>
                    </w:r>
                    <w:r>
                      <w:rPr>
                        <w:rFonts w:ascii="Firefont" w:hAnsi="Firefont"/>
                        <w:color w:val="17224B"/>
                        <w:sz w:val="12"/>
                        <w:lang w:val="en-GB"/>
                      </w:rPr>
                      <w:t xml:space="preserve"> •</w:t>
                    </w:r>
                    <w:r w:rsidRPr="009E2369">
                      <w:rPr>
                        <w:rFonts w:ascii="Firefont" w:hAnsi="Firefont"/>
                        <w:color w:val="17224B"/>
                        <w:sz w:val="12"/>
                        <w:lang w:val="en-GB"/>
                      </w:rPr>
                      <w:t xml:space="preserve"> 81679 München</w:t>
                    </w:r>
                  </w:p>
                </w:txbxContent>
              </v:textbox>
              <w10:wrap anchorx="page" anchory="page"/>
            </v:shape>
          </w:pict>
        </mc:Fallback>
      </mc:AlternateContent>
    </w:r>
    <w:r w:rsidR="004B2390">
      <w:rPr>
        <w:noProof/>
      </w:rPr>
      <mc:AlternateContent>
        <mc:Choice Requires="wps">
          <w:drawing>
            <wp:anchor distT="0" distB="0" distL="0" distR="0" simplePos="0" relativeHeight="251659264" behindDoc="1" locked="0" layoutInCell="1" allowOverlap="1" wp14:anchorId="1382FA31" wp14:editId="73E6D747">
              <wp:simplePos x="0" y="0"/>
              <wp:positionH relativeFrom="page">
                <wp:posOffset>489857</wp:posOffset>
              </wp:positionH>
              <wp:positionV relativeFrom="page">
                <wp:posOffset>9805307</wp:posOffset>
              </wp:positionV>
              <wp:extent cx="1492505" cy="145687"/>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2505" cy="145687"/>
                      </a:xfrm>
                      <a:prstGeom prst="rect">
                        <a:avLst/>
                      </a:prstGeom>
                    </wps:spPr>
                    <wps:txbx>
                      <w:txbxContent>
                        <w:p w14:paraId="352DE006" w14:textId="53AD35FA" w:rsidR="00B86149" w:rsidRPr="006656A1" w:rsidRDefault="006656A1">
                          <w:pPr>
                            <w:pStyle w:val="BodyText"/>
                            <w:spacing w:before="18"/>
                            <w:ind w:left="20"/>
                            <w:rPr>
                              <w:rFonts w:ascii="Firefont Bold" w:hAnsi="Firefont Bold"/>
                              <w:color w:val="17224B"/>
                              <w:sz w:val="12"/>
                              <w:szCs w:val="12"/>
                            </w:rPr>
                          </w:pPr>
                          <w:r w:rsidRPr="006656A1">
                            <w:rPr>
                              <w:rFonts w:ascii="Firefont Bold" w:hAnsi="Firefont Bold"/>
                              <w:color w:val="17224B"/>
                              <w:w w:val="115"/>
                              <w:sz w:val="12"/>
                              <w:szCs w:val="12"/>
                            </w:rPr>
                            <w:t>freedom to glow</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382FA31" id="Textbox 5" o:spid="_x0000_s1027" type="#_x0000_t202" style="position:absolute;margin-left:38.55pt;margin-top:772.05pt;width:117.5pt;height:11.4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" filled="f" stroked="f">
              <v:textbox inset="0,0,0,0">
                <w:txbxContent>
                  <w:p w14:paraId="352DE006" w14:textId="53AD35FA" w:rsidR="00B86149" w:rsidRPr="006656A1" w:rsidRDefault="006656A1">
                    <w:pPr>
                      <w:pStyle w:val="BodyText"/>
                      <w:spacing w:before="18"/>
                      <w:ind w:left="20"/>
                      <w:rPr>
                        <w:rFonts w:ascii="Firefont Bold" w:hAnsi="Firefont Bold"/>
                        <w:color w:val="17224B"/>
                        <w:sz w:val="12"/>
                        <w:szCs w:val="12"/>
                      </w:rPr>
                    </w:pPr>
                    <w:r w:rsidRPr="006656A1">
                      <w:rPr>
                        <w:rFonts w:ascii="Firefont Bold" w:hAnsi="Firefont Bold"/>
                        <w:color w:val="17224B"/>
                        <w:w w:val="115"/>
                        <w:sz w:val="12"/>
                        <w:szCs w:val="12"/>
                      </w:rPr>
                      <w:t>freedom to glow</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2C47E" w14:textId="77777777" w:rsidR="0054060F" w:rsidRDefault="0054060F">
      <w:r>
        <w:separator/>
      </w:r>
    </w:p>
  </w:footnote>
  <w:footnote w:type="continuationSeparator" w:id="0">
    <w:p w14:paraId="7DFA51FC" w14:textId="77777777" w:rsidR="0054060F" w:rsidRDefault="0054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0C607" w14:textId="1A77B816" w:rsidR="00B86149" w:rsidRDefault="00B86149">
    <w:pPr>
      <w:pStyle w:val="BodyText"/>
      <w:spacing w:line="14" w:lineRule="auto"/>
      <w:rPr>
        <w:sz w:val="20"/>
      </w:rPr>
    </w:pPr>
  </w:p>
  <w:p w14:paraId="64C02BCE" w14:textId="4840DB85" w:rsidR="005C26C5" w:rsidRDefault="006656A1">
    <w:pPr>
      <w:pStyle w:val="Header"/>
    </w:pPr>
    <w:r>
      <w:rPr>
        <w:noProof/>
        <w:sz w:val="20"/>
      </w:rPr>
      <w:drawing>
        <wp:inline distT="0" distB="0" distL="0" distR="0" wp14:anchorId="7B325D26" wp14:editId="20BB716A">
          <wp:extent cx="1914257" cy="191788"/>
          <wp:effectExtent l="0" t="0" r="3810" b="0"/>
          <wp:docPr id="11608024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802492" name="Picture 1160802492"/>
                  <pic:cNvPicPr/>
                </pic:nvPicPr>
                <pic:blipFill>
                  <a:blip r:embed="rId1">
                    <a:extLst>
                      <a:ext uri="{28A0092B-C50C-407E-A947-70E740481C1C}">
                        <a14:useLocalDpi xmlns:a14="http://schemas.microsoft.com/office/drawing/2010/main" val="0"/>
                      </a:ext>
                    </a:extLst>
                  </a:blip>
                  <a:stretch>
                    <a:fillRect/>
                  </a:stretch>
                </pic:blipFill>
                <pic:spPr>
                  <a:xfrm>
                    <a:off x="0" y="0"/>
                    <a:ext cx="3534548" cy="354124"/>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149"/>
    <w:rsid w:val="001B4BDA"/>
    <w:rsid w:val="002C7BEE"/>
    <w:rsid w:val="003250C6"/>
    <w:rsid w:val="004B2390"/>
    <w:rsid w:val="0053246B"/>
    <w:rsid w:val="0054060F"/>
    <w:rsid w:val="0056031B"/>
    <w:rsid w:val="0059533E"/>
    <w:rsid w:val="005C26C5"/>
    <w:rsid w:val="006409FB"/>
    <w:rsid w:val="00661EB3"/>
    <w:rsid w:val="006656A1"/>
    <w:rsid w:val="006B6895"/>
    <w:rsid w:val="006E69D9"/>
    <w:rsid w:val="007B7ECA"/>
    <w:rsid w:val="0084580B"/>
    <w:rsid w:val="00895D19"/>
    <w:rsid w:val="008B3F66"/>
    <w:rsid w:val="008C6325"/>
    <w:rsid w:val="00935D61"/>
    <w:rsid w:val="009E2369"/>
    <w:rsid w:val="00A535D4"/>
    <w:rsid w:val="00B731F9"/>
    <w:rsid w:val="00B86149"/>
    <w:rsid w:val="00C23B6F"/>
    <w:rsid w:val="00D107B6"/>
    <w:rsid w:val="00D441CE"/>
    <w:rsid w:val="00E17DA0"/>
    <w:rsid w:val="00E93A41"/>
    <w:rsid w:val="00EE1EAB"/>
    <w:rsid w:val="00F214E0"/>
    <w:rsid w:val="00FE4D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E9FF2"/>
  <w15:docId w15:val="{4B6F2D2D-91C8-084C-9E3A-28F0CA222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7"/>
      <w:szCs w:val="17"/>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B2390"/>
    <w:pPr>
      <w:tabs>
        <w:tab w:val="center" w:pos="4513"/>
        <w:tab w:val="right" w:pos="9026"/>
      </w:tabs>
    </w:pPr>
  </w:style>
  <w:style w:type="character" w:customStyle="1" w:styleId="HeaderChar">
    <w:name w:val="Header Char"/>
    <w:basedOn w:val="DefaultParagraphFont"/>
    <w:link w:val="Header"/>
    <w:uiPriority w:val="99"/>
    <w:rsid w:val="004B2390"/>
    <w:rPr>
      <w:rFonts w:ascii="Arial" w:eastAsia="Arial" w:hAnsi="Arial" w:cs="Arial"/>
    </w:rPr>
  </w:style>
  <w:style w:type="paragraph" w:styleId="Footer">
    <w:name w:val="footer"/>
    <w:basedOn w:val="Normal"/>
    <w:link w:val="FooterChar"/>
    <w:uiPriority w:val="99"/>
    <w:unhideWhenUsed/>
    <w:rsid w:val="004B2390"/>
    <w:pPr>
      <w:tabs>
        <w:tab w:val="center" w:pos="4513"/>
        <w:tab w:val="right" w:pos="9026"/>
      </w:tabs>
    </w:pPr>
  </w:style>
  <w:style w:type="character" w:customStyle="1" w:styleId="FooterChar">
    <w:name w:val="Footer Char"/>
    <w:basedOn w:val="DefaultParagraphFont"/>
    <w:link w:val="Footer"/>
    <w:uiPriority w:val="99"/>
    <w:rsid w:val="004B2390"/>
    <w:rPr>
      <w:rFonts w:ascii="Arial" w:eastAsia="Arial" w:hAnsi="Arial" w:cs="Arial"/>
    </w:rPr>
  </w:style>
  <w:style w:type="paragraph" w:styleId="Revision">
    <w:name w:val="Revision"/>
    <w:hidden/>
    <w:uiPriority w:val="99"/>
    <w:semiHidden/>
    <w:rsid w:val="005C26C5"/>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822673">
      <w:bodyDiv w:val="1"/>
      <w:marLeft w:val="0"/>
      <w:marRight w:val="0"/>
      <w:marTop w:val="0"/>
      <w:marBottom w:val="0"/>
      <w:divBdr>
        <w:top w:val="none" w:sz="0" w:space="0" w:color="auto"/>
        <w:left w:val="none" w:sz="0" w:space="0" w:color="auto"/>
        <w:bottom w:val="none" w:sz="0" w:space="0" w:color="auto"/>
        <w:right w:val="none" w:sz="0" w:space="0" w:color="auto"/>
      </w:divBdr>
      <w:divsChild>
        <w:div w:id="1980380646">
          <w:marLeft w:val="0"/>
          <w:marRight w:val="0"/>
          <w:marTop w:val="0"/>
          <w:marBottom w:val="0"/>
          <w:divBdr>
            <w:top w:val="none" w:sz="0" w:space="0" w:color="auto"/>
            <w:left w:val="none" w:sz="0" w:space="0" w:color="auto"/>
            <w:bottom w:val="none" w:sz="0" w:space="0" w:color="auto"/>
            <w:right w:val="none" w:sz="0" w:space="0" w:color="auto"/>
          </w:divBdr>
        </w:div>
      </w:divsChild>
    </w:div>
    <w:div w:id="1637371676">
      <w:bodyDiv w:val="1"/>
      <w:marLeft w:val="0"/>
      <w:marRight w:val="0"/>
      <w:marTop w:val="0"/>
      <w:marBottom w:val="0"/>
      <w:divBdr>
        <w:top w:val="none" w:sz="0" w:space="0" w:color="auto"/>
        <w:left w:val="none" w:sz="0" w:space="0" w:color="auto"/>
        <w:bottom w:val="none" w:sz="0" w:space="0" w:color="auto"/>
        <w:right w:val="none" w:sz="0" w:space="0" w:color="auto"/>
      </w:divBdr>
      <w:divsChild>
        <w:div w:id="90060320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49DDA-DF8D-084F-9647-A0AF58F1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894</Words>
  <Characters>5018</Characters>
  <Application>Microsoft Office Word</Application>
  <DocSecurity>0</DocSecurity>
  <Lines>116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Marius Holletzek</cp:lastModifiedBy>
  <cp:revision>4</cp:revision>
  <dcterms:created xsi:type="dcterms:W3CDTF">2026-04-20T08:43:00Z</dcterms:created>
  <dcterms:modified xsi:type="dcterms:W3CDTF">2026-04-20T09:55:00Z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2024-04-12T00:00:00Z</vt:filetime>
  </property>
  <property fmtid="{D5CDD505-2E9C-101B-9397-08002B2CF9AE}" pid="3" name="Creator">
    <vt:lpwstr>Adobe InDesign 19.0 (Macintosh)</vt:lpwstr>
  </property>
  <property fmtid="{D5CDD505-2E9C-101B-9397-08002B2CF9AE}" pid="4" name="LastSaved">
    <vt:filetime>2024-04-12T00:00:00Z</vt:filetime>
  </property>
  <property fmtid="{D5CDD505-2E9C-101B-9397-08002B2CF9AE}" pid="5" name="Producer">
    <vt:lpwstr>Adobe PDF Library 17.0</vt:lpwstr>
  </property>
  <property fmtid="{D5CDD505-2E9C-101B-9397-08002B2CF9AE}" pid="6" name="MSIP_Label_8300675a-ee59-4243-b135-8f223eac0639_Enabled">
    <vt:lpwstr>true</vt:lpwstr>
  </property>
  <property fmtid="{D5CDD505-2E9C-101B-9397-08002B2CF9AE}" pid="7" name="MSIP_Label_8300675a-ee59-4243-b135-8f223eac0639_SetDate">
    <vt:lpwstr>2024-04-12T11:22:36Z</vt:lpwstr>
  </property>
  <property fmtid="{D5CDD505-2E9C-101B-9397-08002B2CF9AE}" pid="8" name="MSIP_Label_8300675a-ee59-4243-b135-8f223eac0639_Method">
    <vt:lpwstr>Standard</vt:lpwstr>
  </property>
  <property fmtid="{D5CDD505-2E9C-101B-9397-08002B2CF9AE}" pid="9" name="MSIP_Label_8300675a-ee59-4243-b135-8f223eac0639_Name">
    <vt:lpwstr>NIO Internal EU</vt:lpwstr>
  </property>
  <property fmtid="{D5CDD505-2E9C-101B-9397-08002B2CF9AE}" pid="10" name="MSIP_Label_8300675a-ee59-4243-b135-8f223eac0639_SiteId">
    <vt:lpwstr>ea1b2f97-423f-4ab3-bf6d-45a36c09ce34</vt:lpwstr>
  </property>
  <property fmtid="{D5CDD505-2E9C-101B-9397-08002B2CF9AE}" pid="11" name="MSIP_Label_8300675a-ee59-4243-b135-8f223eac0639_ActionId">
    <vt:lpwstr>7f6fe585-51c1-4eb5-8c2f-a0a655d57c3b</vt:lpwstr>
  </property>
  <property fmtid="{D5CDD505-2E9C-101B-9397-08002B2CF9AE}" pid="12" name="MSIP_Label_8300675a-ee59-4243-b135-8f223eac0639_ContentBits">
    <vt:lpwstr>0</vt:lpwstr>
  </property>
</Properties>
</file>